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6" w:rsidRDefault="00002876" w:rsidP="00002876">
      <w:pPr>
        <w:pStyle w:val="Nadpis4"/>
        <w:tabs>
          <w:tab w:val="left" w:pos="0"/>
        </w:tabs>
        <w:spacing w:line="276" w:lineRule="auto"/>
        <w:jc w:val="center"/>
        <w:rPr>
          <w:rFonts w:ascii="Arial Black" w:hAnsi="Arial Black" w:cs="Times New Roman"/>
          <w:b/>
          <w:szCs w:val="24"/>
        </w:rPr>
      </w:pPr>
      <w:r>
        <w:rPr>
          <w:rFonts w:ascii="Arial Black" w:hAnsi="Arial Black" w:cs="Times New Roman"/>
          <w:b/>
          <w:szCs w:val="24"/>
        </w:rPr>
        <w:t>Informační balíček pro zájemce o službu chráněné bydlení v Přešticích</w:t>
      </w:r>
    </w:p>
    <w:p w:rsidR="00002876" w:rsidRPr="00ED3826" w:rsidRDefault="00002876" w:rsidP="00002876">
      <w:pPr>
        <w:pStyle w:val="Nadpis4"/>
        <w:tabs>
          <w:tab w:val="left" w:pos="0"/>
        </w:tabs>
        <w:spacing w:line="276" w:lineRule="auto"/>
        <w:jc w:val="center"/>
        <w:rPr>
          <w:rFonts w:ascii="Arial Black" w:hAnsi="Arial Black" w:cs="Times New Roman"/>
          <w:b/>
          <w:szCs w:val="24"/>
        </w:rPr>
      </w:pPr>
      <w:r>
        <w:rPr>
          <w:rFonts w:ascii="Arial Black" w:hAnsi="Arial Black" w:cs="Times New Roman"/>
          <w:b/>
          <w:szCs w:val="24"/>
        </w:rPr>
        <w:t xml:space="preserve">Můj 1+0 pro osoby s postižením </w:t>
      </w:r>
    </w:p>
    <w:p w:rsidR="00002876" w:rsidRDefault="00002876" w:rsidP="0000287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2876" w:rsidRPr="00274697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 w:rsidRPr="00274697">
        <w:rPr>
          <w:b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CA19DA3" wp14:editId="1F293D79">
            <wp:simplePos x="0" y="0"/>
            <wp:positionH relativeFrom="margin">
              <wp:posOffset>84455</wp:posOffset>
            </wp:positionH>
            <wp:positionV relativeFrom="margin">
              <wp:posOffset>921385</wp:posOffset>
            </wp:positionV>
            <wp:extent cx="2537460" cy="1886585"/>
            <wp:effectExtent l="0" t="0" r="0" b="0"/>
            <wp:wrapSquare wrapText="bothSides"/>
            <wp:docPr id="10" name="obrázek 3" descr="ch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b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697">
        <w:rPr>
          <w:rFonts w:ascii="Times New Roman" w:hAnsi="Times New Roman"/>
          <w:b/>
          <w:sz w:val="24"/>
          <w:szCs w:val="24"/>
          <w:u w:val="single"/>
        </w:rPr>
        <w:t>Co se o nás dozvíte</w:t>
      </w:r>
      <w:r w:rsidRPr="00274697">
        <w:rPr>
          <w:rFonts w:ascii="Times New Roman" w:hAnsi="Times New Roman"/>
          <w:b/>
          <w:sz w:val="24"/>
          <w:szCs w:val="24"/>
        </w:rPr>
        <w:t xml:space="preserve">: </w:t>
      </w:r>
    </w:p>
    <w:p w:rsidR="00002876" w:rsidRPr="00984805" w:rsidRDefault="00002876" w:rsidP="00002876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 xml:space="preserve">Co je to chráněné bydlení </w:t>
      </w:r>
    </w:p>
    <w:p w:rsidR="00002876" w:rsidRPr="00984805" w:rsidRDefault="00002876" w:rsidP="00002876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Pro koho je chráněné bydlení určeno</w:t>
      </w:r>
    </w:p>
    <w:p w:rsidR="00002876" w:rsidRPr="00984805" w:rsidRDefault="00002876" w:rsidP="00002876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Kontakty na službu</w:t>
      </w:r>
    </w:p>
    <w:p w:rsidR="00002876" w:rsidRPr="00984805" w:rsidRDefault="00002876" w:rsidP="00002876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 xml:space="preserve">Život v chráněném bydlení </w:t>
      </w:r>
    </w:p>
    <w:p w:rsidR="00002876" w:rsidRPr="00984805" w:rsidRDefault="00002876" w:rsidP="00002876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Ubytovací prostory</w:t>
      </w:r>
    </w:p>
    <w:p w:rsidR="00002876" w:rsidRDefault="00002876" w:rsidP="00002876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5AF6">
        <w:rPr>
          <w:rFonts w:ascii="Times New Roman" w:hAnsi="Times New Roman"/>
          <w:sz w:val="24"/>
          <w:szCs w:val="24"/>
        </w:rPr>
        <w:t>Činnosti během dne</w:t>
      </w:r>
    </w:p>
    <w:p w:rsidR="00002876" w:rsidRPr="003A5AF6" w:rsidRDefault="00002876" w:rsidP="00002876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5AF6">
        <w:rPr>
          <w:rFonts w:ascii="Times New Roman" w:hAnsi="Times New Roman"/>
          <w:sz w:val="24"/>
          <w:szCs w:val="24"/>
        </w:rPr>
        <w:t>Jak se podílet se na chodu domácnosti</w:t>
      </w:r>
    </w:p>
    <w:p w:rsidR="00002876" w:rsidRPr="00984805" w:rsidRDefault="00002876" w:rsidP="00002876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 xml:space="preserve">Individuální plánování </w:t>
      </w:r>
    </w:p>
    <w:p w:rsidR="00002876" w:rsidRDefault="00002876" w:rsidP="00002876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 xml:space="preserve">Smlouva (podmínky, ukončení smlouvy) </w:t>
      </w:r>
    </w:p>
    <w:p w:rsidR="00002876" w:rsidRPr="00274697" w:rsidRDefault="00002876" w:rsidP="00002876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4697">
        <w:rPr>
          <w:rFonts w:ascii="Times New Roman" w:hAnsi="Times New Roman"/>
          <w:sz w:val="24"/>
          <w:szCs w:val="24"/>
        </w:rPr>
        <w:t xml:space="preserve">Další informace (práva uživatelů, možnost podávání stížností) </w:t>
      </w:r>
    </w:p>
    <w:p w:rsidR="00002876" w:rsidRDefault="00002876" w:rsidP="00002876">
      <w:pPr>
        <w:jc w:val="both"/>
        <w:rPr>
          <w:rFonts w:ascii="Times New Roman" w:hAnsi="Times New Roman"/>
          <w:sz w:val="24"/>
          <w:szCs w:val="24"/>
        </w:rPr>
      </w:pPr>
    </w:p>
    <w:p w:rsidR="00002876" w:rsidRPr="00C13971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 w:rsidRPr="00C13971">
        <w:rPr>
          <w:rFonts w:ascii="Times New Roman" w:hAnsi="Times New Roman"/>
          <w:b/>
          <w:sz w:val="24"/>
          <w:szCs w:val="24"/>
        </w:rPr>
        <w:t xml:space="preserve">1. </w:t>
      </w:r>
      <w:r w:rsidRPr="00C13971">
        <w:rPr>
          <w:rFonts w:ascii="Times New Roman" w:hAnsi="Times New Roman"/>
          <w:b/>
          <w:sz w:val="24"/>
          <w:szCs w:val="24"/>
          <w:u w:val="single"/>
        </w:rPr>
        <w:t>Co je chráněné bydlení</w:t>
      </w:r>
      <w:r w:rsidRPr="00C13971">
        <w:rPr>
          <w:rFonts w:ascii="Times New Roman" w:hAnsi="Times New Roman"/>
          <w:b/>
          <w:sz w:val="24"/>
          <w:szCs w:val="24"/>
        </w:rPr>
        <w:t xml:space="preserve">?  </w:t>
      </w:r>
    </w:p>
    <w:p w:rsidR="00002876" w:rsidRPr="005D5E2D" w:rsidRDefault="00002876" w:rsidP="00002876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 xml:space="preserve">bydlení v domě </w:t>
      </w:r>
      <w:r>
        <w:rPr>
          <w:rFonts w:ascii="Times New Roman" w:hAnsi="Times New Roman"/>
          <w:sz w:val="24"/>
          <w:szCs w:val="24"/>
        </w:rPr>
        <w:t xml:space="preserve">se zahradou </w:t>
      </w:r>
      <w:r w:rsidRPr="00984805">
        <w:rPr>
          <w:rFonts w:ascii="Times New Roman" w:hAnsi="Times New Roman"/>
          <w:sz w:val="24"/>
          <w:szCs w:val="24"/>
        </w:rPr>
        <w:t>v Přešticích</w:t>
      </w:r>
      <w:r w:rsidRPr="005D5E2D">
        <w:rPr>
          <w:rFonts w:ascii="Times New Roman" w:hAnsi="Times New Roman"/>
          <w:sz w:val="24"/>
          <w:szCs w:val="24"/>
        </w:rPr>
        <w:t xml:space="preserve"> s dalšími spolubydlícími</w:t>
      </w:r>
    </w:p>
    <w:p w:rsidR="00002876" w:rsidRPr="00984805" w:rsidRDefault="00002876" w:rsidP="00002876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pomocná ruka asistenta v péči o sebe i domácnost</w:t>
      </w:r>
    </w:p>
    <w:p w:rsidR="00002876" w:rsidRPr="00984805" w:rsidRDefault="00002876" w:rsidP="00002876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rozhodování o svém životě</w:t>
      </w:r>
    </w:p>
    <w:p w:rsidR="00002876" w:rsidRPr="00274697" w:rsidRDefault="00002876" w:rsidP="00002876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učení se větší samostatnosti, vaření, hospodaření s penězi, vyřizování na úřadech</w:t>
      </w:r>
    </w:p>
    <w:p w:rsidR="00002876" w:rsidRPr="00984805" w:rsidRDefault="00002876" w:rsidP="00002876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využití dalších návazných služeb v okolí, hledání nových koníčků nebo práce</w:t>
      </w:r>
    </w:p>
    <w:p w:rsidR="00002876" w:rsidRDefault="00002876" w:rsidP="00002876">
      <w:pPr>
        <w:ind w:left="360"/>
        <w:jc w:val="both"/>
        <w:rPr>
          <w:rFonts w:ascii="Times New Roman" w:hAnsi="Times New Roman"/>
          <w:sz w:val="24"/>
        </w:rPr>
      </w:pPr>
      <w:r w:rsidRPr="00984805">
        <w:rPr>
          <w:rFonts w:ascii="Times New Roman" w:hAnsi="Times New Roman"/>
          <w:b/>
          <w:bCs/>
          <w:sz w:val="24"/>
          <w:szCs w:val="24"/>
          <w:lang w:eastAsia="cs-CZ"/>
        </w:rPr>
        <w:t>Posláním</w:t>
      </w:r>
      <w:r w:rsidRPr="00984805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Pr="00C4477F">
        <w:rPr>
          <w:rFonts w:ascii="Times New Roman" w:hAnsi="Times New Roman"/>
          <w:b/>
          <w:sz w:val="24"/>
        </w:rPr>
        <w:t>chráněného bydlení Můj 1 + 0 pro osoby s postižením</w:t>
      </w:r>
      <w:r w:rsidRPr="007848EE">
        <w:rPr>
          <w:rFonts w:ascii="Times New Roman" w:hAnsi="Times New Roman"/>
          <w:sz w:val="24"/>
        </w:rPr>
        <w:t xml:space="preserve"> je </w:t>
      </w:r>
      <w:r w:rsidRPr="00C4477F">
        <w:rPr>
          <w:rFonts w:ascii="Times New Roman" w:hAnsi="Times New Roman"/>
          <w:sz w:val="24"/>
        </w:rPr>
        <w:t>poskytnout lidem s mentálním postižením nebo autismem pomoc pro život ve společnosti a vlastní prostor pod společnou střechou.</w:t>
      </w:r>
    </w:p>
    <w:p w:rsidR="00002876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</w:p>
    <w:p w:rsidR="00002876" w:rsidRPr="00C13971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 w:rsidRPr="00C13971">
        <w:rPr>
          <w:rFonts w:ascii="Times New Roman" w:hAnsi="Times New Roman"/>
          <w:b/>
          <w:sz w:val="24"/>
          <w:szCs w:val="24"/>
        </w:rPr>
        <w:t xml:space="preserve">2. </w:t>
      </w:r>
      <w:r w:rsidRPr="00C13971">
        <w:rPr>
          <w:rFonts w:ascii="Times New Roman" w:hAnsi="Times New Roman"/>
          <w:b/>
          <w:sz w:val="24"/>
          <w:szCs w:val="24"/>
          <w:u w:val="single"/>
        </w:rPr>
        <w:t>Pro koho je chráněné bydlení určeno</w:t>
      </w:r>
      <w:r w:rsidRPr="00C13971">
        <w:rPr>
          <w:rFonts w:ascii="Times New Roman" w:hAnsi="Times New Roman"/>
          <w:b/>
          <w:sz w:val="24"/>
          <w:szCs w:val="24"/>
        </w:rPr>
        <w:t xml:space="preserve">? </w:t>
      </w:r>
    </w:p>
    <w:p w:rsidR="00002876" w:rsidRPr="00984805" w:rsidRDefault="00002876" w:rsidP="00002876">
      <w:pPr>
        <w:pStyle w:val="ListParagraph1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zájemcům ve věku od 18 do 64 </w:t>
      </w:r>
      <w:r w:rsidRPr="009C0129">
        <w:rPr>
          <w:rFonts w:ascii="Times New Roman" w:hAnsi="Times New Roman"/>
          <w:noProof/>
          <w:sz w:val="24"/>
          <w:szCs w:val="24"/>
          <w:lang w:eastAsia="cs-CZ"/>
        </w:rPr>
        <w:t>let</w:t>
      </w:r>
    </w:p>
    <w:p w:rsidR="00002876" w:rsidRDefault="00002876" w:rsidP="00002876">
      <w:pPr>
        <w:pStyle w:val="ListParagraph1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984805">
        <w:rPr>
          <w:rFonts w:ascii="Times New Roman" w:hAnsi="Times New Roman"/>
          <w:noProof/>
          <w:sz w:val="24"/>
          <w:szCs w:val="24"/>
          <w:lang w:eastAsia="cs-CZ"/>
        </w:rPr>
        <w:t>lidem,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kteří chtějí</w:t>
      </w:r>
      <w:r w:rsidRPr="00984805">
        <w:rPr>
          <w:rFonts w:ascii="Times New Roman" w:hAnsi="Times New Roman"/>
          <w:noProof/>
          <w:sz w:val="24"/>
          <w:szCs w:val="24"/>
          <w:lang w:eastAsia="cs-CZ"/>
        </w:rPr>
        <w:t xml:space="preserve"> b</w:t>
      </w:r>
      <w:r>
        <w:rPr>
          <w:rFonts w:ascii="Times New Roman" w:hAnsi="Times New Roman"/>
          <w:noProof/>
          <w:sz w:val="24"/>
          <w:szCs w:val="24"/>
          <w:lang w:eastAsia="cs-CZ"/>
        </w:rPr>
        <w:t>ydlet, co nejvíce samostatně, ale v určitých činnostech potřebují pomoci</w:t>
      </w:r>
    </w:p>
    <w:p w:rsidR="00002876" w:rsidRPr="00984805" w:rsidRDefault="00002876" w:rsidP="00002876">
      <w:pPr>
        <w:pStyle w:val="ListParagraph1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984805">
        <w:rPr>
          <w:rFonts w:ascii="Times New Roman" w:hAnsi="Times New Roman"/>
          <w:noProof/>
          <w:sz w:val="24"/>
          <w:szCs w:val="24"/>
          <w:lang w:eastAsia="cs-CZ"/>
        </w:rPr>
        <w:t xml:space="preserve">lidem, kteří mají zájem o </w:t>
      </w:r>
      <w:r>
        <w:rPr>
          <w:rFonts w:ascii="Times New Roman" w:hAnsi="Times New Roman"/>
          <w:noProof/>
          <w:sz w:val="24"/>
          <w:szCs w:val="24"/>
          <w:lang w:eastAsia="cs-CZ"/>
        </w:rPr>
        <w:t>bydlení</w:t>
      </w:r>
      <w:r w:rsidRPr="00984805">
        <w:rPr>
          <w:rFonts w:ascii="Times New Roman" w:hAnsi="Times New Roman"/>
          <w:noProof/>
          <w:sz w:val="24"/>
          <w:szCs w:val="24"/>
          <w:lang w:eastAsia="cs-CZ"/>
        </w:rPr>
        <w:t xml:space="preserve"> v domě v běžné zástavbě v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Přešticích</w:t>
      </w:r>
    </w:p>
    <w:p w:rsidR="00002876" w:rsidRPr="00984805" w:rsidRDefault="00002876" w:rsidP="00002876">
      <w:pPr>
        <w:pStyle w:val="ListParagraph1"/>
        <w:numPr>
          <w:ilvl w:val="0"/>
          <w:numId w:val="4"/>
        </w:numPr>
        <w:rPr>
          <w:rFonts w:ascii="Times New Roman" w:hAnsi="Times New Roman"/>
          <w:noProof/>
          <w:sz w:val="24"/>
          <w:szCs w:val="24"/>
          <w:lang w:eastAsia="cs-CZ"/>
        </w:rPr>
      </w:pPr>
      <w:r w:rsidRPr="00984805">
        <w:rPr>
          <w:rFonts w:ascii="Times New Roman" w:hAnsi="Times New Roman"/>
          <w:noProof/>
          <w:sz w:val="24"/>
          <w:szCs w:val="24"/>
          <w:lang w:eastAsia="cs-CZ"/>
        </w:rPr>
        <w:t>lidem, kteří jso</w:t>
      </w:r>
      <w:r>
        <w:rPr>
          <w:rFonts w:ascii="Times New Roman" w:hAnsi="Times New Roman"/>
          <w:noProof/>
          <w:sz w:val="24"/>
          <w:szCs w:val="24"/>
          <w:lang w:eastAsia="cs-CZ"/>
        </w:rPr>
        <w:t>u ochotni se podílet společně se spolubydlícími</w:t>
      </w:r>
      <w:r w:rsidRPr="00984805">
        <w:rPr>
          <w:rFonts w:ascii="Times New Roman" w:hAnsi="Times New Roman"/>
          <w:noProof/>
          <w:sz w:val="24"/>
          <w:szCs w:val="24"/>
          <w:lang w:eastAsia="cs-CZ"/>
        </w:rPr>
        <w:t xml:space="preserve"> na chodu domácnosti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(vaření, uklízení, placení nájmu a energií…)</w:t>
      </w:r>
    </w:p>
    <w:p w:rsidR="00002876" w:rsidRDefault="00002876" w:rsidP="00002876">
      <w:pPr>
        <w:pStyle w:val="ListParagraph1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lidem, kteří jsou schopni být sami v domě bez asistence i v nočních hodinách</w:t>
      </w:r>
    </w:p>
    <w:p w:rsidR="00002876" w:rsidRPr="0039251F" w:rsidRDefault="00002876" w:rsidP="00002876">
      <w:pPr>
        <w:ind w:firstLine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9251F">
        <w:rPr>
          <w:rFonts w:ascii="Times New Roman" w:hAnsi="Times New Roman"/>
          <w:b/>
          <w:sz w:val="24"/>
          <w:szCs w:val="24"/>
          <w:lang w:eastAsia="cs-CZ"/>
        </w:rPr>
        <w:t>Cílová skupina</w:t>
      </w:r>
    </w:p>
    <w:p w:rsidR="00002876" w:rsidRPr="002254E2" w:rsidRDefault="00002876" w:rsidP="00002876">
      <w:pPr>
        <w:ind w:left="360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2254E2">
        <w:rPr>
          <w:rFonts w:ascii="Times New Roman" w:hAnsi="Times New Roman"/>
          <w:noProof/>
          <w:sz w:val="24"/>
          <w:szCs w:val="24"/>
          <w:lang w:eastAsia="cs-CZ"/>
        </w:rPr>
        <w:lastRenderedPageBreak/>
        <w:t>Dospělí lidé ve věku 18-64 let s lehkým až středně těžkým mentálním postižením, v případné kombinaci s vysokofunkčním autismem, kteří vyžadují každodenní pomoc od jiného člověka, ale nepotřebují stálý dohled nebo asistenci. Chtějí bydlet samostatně a zvyšovat své dovednosti tak, aby se mohli začlenit co nejvíce do života běžné společnosti.</w:t>
      </w:r>
    </w:p>
    <w:p w:rsidR="00002876" w:rsidRPr="006A407D" w:rsidRDefault="00002876" w:rsidP="00002876">
      <w:pPr>
        <w:shd w:val="clear" w:color="auto" w:fill="FFFFFF"/>
        <w:spacing w:after="15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t>Komu</w:t>
      </w:r>
      <w:r w:rsidRPr="006A407D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nejsme schopni sociální službu poskytnout:</w:t>
      </w:r>
    </w:p>
    <w:p w:rsidR="00002876" w:rsidRPr="006A407D" w:rsidRDefault="00002876" w:rsidP="00002876">
      <w:pPr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 w:rsidRPr="006A407D">
        <w:rPr>
          <w:rFonts w:ascii="Times New Roman" w:hAnsi="Times New Roman"/>
          <w:noProof/>
          <w:sz w:val="24"/>
          <w:szCs w:val="24"/>
          <w:lang w:eastAsia="cs-CZ"/>
        </w:rPr>
        <w:t>osob</w:t>
      </w:r>
      <w:r>
        <w:rPr>
          <w:rFonts w:ascii="Times New Roman" w:hAnsi="Times New Roman"/>
          <w:noProof/>
          <w:sz w:val="24"/>
          <w:szCs w:val="24"/>
          <w:lang w:eastAsia="cs-CZ"/>
        </w:rPr>
        <w:t>ám</w:t>
      </w:r>
      <w:r w:rsidRPr="006A407D">
        <w:rPr>
          <w:rFonts w:ascii="Times New Roman" w:hAnsi="Times New Roman"/>
          <w:noProof/>
          <w:sz w:val="24"/>
          <w:szCs w:val="24"/>
          <w:lang w:eastAsia="cs-CZ"/>
        </w:rPr>
        <w:t>, jejichž zdravotní stav vyžaduje umístění ve zdravotnickém zařízení</w:t>
      </w:r>
    </w:p>
    <w:p w:rsidR="00002876" w:rsidRPr="006A407D" w:rsidRDefault="00002876" w:rsidP="00002876">
      <w:pPr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 w:rsidRPr="006A407D">
        <w:rPr>
          <w:rFonts w:ascii="Times New Roman" w:hAnsi="Times New Roman"/>
          <w:noProof/>
          <w:sz w:val="24"/>
          <w:szCs w:val="24"/>
          <w:lang w:eastAsia="cs-CZ"/>
        </w:rPr>
        <w:t>osob</w:t>
      </w:r>
      <w:r>
        <w:rPr>
          <w:rFonts w:ascii="Times New Roman" w:hAnsi="Times New Roman"/>
          <w:noProof/>
          <w:sz w:val="24"/>
          <w:szCs w:val="24"/>
          <w:lang w:eastAsia="cs-CZ"/>
        </w:rPr>
        <w:t>ám</w:t>
      </w:r>
      <w:r w:rsidRPr="006A407D">
        <w:rPr>
          <w:rFonts w:ascii="Times New Roman" w:hAnsi="Times New Roman"/>
          <w:noProof/>
          <w:sz w:val="24"/>
          <w:szCs w:val="24"/>
          <w:lang w:eastAsia="cs-CZ"/>
        </w:rPr>
        <w:t>, které potřebují bezbariérové prostředí</w:t>
      </w:r>
    </w:p>
    <w:p w:rsidR="00002876" w:rsidRPr="006A407D" w:rsidRDefault="00002876" w:rsidP="00002876">
      <w:pPr>
        <w:pStyle w:val="Odstavecseseznamem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A407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osob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ám</w:t>
      </w:r>
      <w:r w:rsidRPr="006A407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, které trpí závažným psychiatrickým onemocněním </w:t>
      </w:r>
    </w:p>
    <w:p w:rsidR="00002876" w:rsidRPr="006A407D" w:rsidRDefault="00002876" w:rsidP="00002876">
      <w:pPr>
        <w:pStyle w:val="Odstavecseseznamem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A407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osob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ám</w:t>
      </w:r>
      <w:r w:rsidRPr="006A407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které by z důvodu duševní poruchy závažným způsobem narušovaly kolektivní soužití</w:t>
      </w:r>
    </w:p>
    <w:p w:rsidR="00002876" w:rsidRPr="0039251F" w:rsidRDefault="00002876" w:rsidP="00002876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02876" w:rsidRPr="002254E2" w:rsidRDefault="00002876" w:rsidP="00002876">
      <w:pPr>
        <w:jc w:val="both"/>
        <w:rPr>
          <w:rFonts w:ascii="Times New Roman" w:hAnsi="Times New Roman"/>
          <w:noProof/>
          <w:sz w:val="24"/>
          <w:szCs w:val="24"/>
          <w:u w:val="single"/>
          <w:lang w:eastAsia="cs-CZ"/>
        </w:rPr>
      </w:pPr>
      <w:r w:rsidRPr="002254E2"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t xml:space="preserve">3. Komu mám zavolat, když chci schůzku? Kde získám další informace? </w:t>
      </w:r>
      <w:r w:rsidRPr="002254E2">
        <w:rPr>
          <w:rFonts w:ascii="Times New Roman" w:hAnsi="Times New Roman"/>
          <w:noProof/>
          <w:sz w:val="24"/>
          <w:szCs w:val="24"/>
          <w:u w:val="single"/>
          <w:lang w:eastAsia="cs-CZ"/>
        </w:rPr>
        <w:t xml:space="preserve"> </w:t>
      </w:r>
    </w:p>
    <w:tbl>
      <w:tblPr>
        <w:tblW w:w="9606" w:type="dxa"/>
        <w:tblBorders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4503"/>
        <w:gridCol w:w="5103"/>
      </w:tblGrid>
      <w:tr w:rsidR="00002876" w:rsidRPr="000A7B5C" w:rsidTr="008026EF">
        <w:trPr>
          <w:trHeight w:val="854"/>
        </w:trPr>
        <w:tc>
          <w:tcPr>
            <w:tcW w:w="4503" w:type="dxa"/>
            <w:shd w:val="clear" w:color="auto" w:fill="auto"/>
          </w:tcPr>
          <w:p w:rsidR="00002876" w:rsidRPr="002254E2" w:rsidRDefault="00002876" w:rsidP="008026EF">
            <w:pPr>
              <w:ind w:left="-5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  <w:t xml:space="preserve">Koordinátorka  </w:t>
            </w:r>
            <w:r w:rsidRPr="005F5EB8"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  <w:t>služby</w:t>
            </w:r>
          </w:p>
        </w:tc>
        <w:tc>
          <w:tcPr>
            <w:tcW w:w="5103" w:type="dxa"/>
            <w:shd w:val="clear" w:color="auto" w:fill="auto"/>
          </w:tcPr>
          <w:p w:rsidR="00002876" w:rsidRPr="000A7B5C" w:rsidRDefault="00002876" w:rsidP="008026E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 w:rsidRPr="000A7B5C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Telefon: </w:t>
            </w:r>
            <w:r w:rsidRPr="005F5EB8"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  <w:t>734 288 957</w:t>
            </w:r>
          </w:p>
          <w:p w:rsidR="00002876" w:rsidRPr="000A7B5C" w:rsidRDefault="00002876" w:rsidP="008026E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e-mail:muj@diakoniezapad.cz</w:t>
            </w:r>
          </w:p>
        </w:tc>
      </w:tr>
      <w:tr w:rsidR="00002876" w:rsidRPr="000A7B5C" w:rsidTr="008026EF">
        <w:trPr>
          <w:trHeight w:val="937"/>
        </w:trPr>
        <w:tc>
          <w:tcPr>
            <w:tcW w:w="4503" w:type="dxa"/>
            <w:tcBorders>
              <w:bottom w:val="single" w:sz="12" w:space="0" w:color="000000"/>
            </w:tcBorders>
            <w:shd w:val="clear" w:color="auto" w:fill="auto"/>
          </w:tcPr>
          <w:p w:rsidR="00002876" w:rsidRPr="000A7B5C" w:rsidRDefault="00002876" w:rsidP="008026E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 w:rsidRPr="002254E2"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  <w:t>MŮJ 1+0 pro osoby s postižením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- </w:t>
            </w:r>
          </w:p>
          <w:p w:rsidR="00002876" w:rsidRDefault="00002876" w:rsidP="008026E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 w:rsidRPr="000A7B5C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chráněné  bydlení </w:t>
            </w:r>
          </w:p>
          <w:p w:rsidR="00002876" w:rsidRPr="000A7B5C" w:rsidRDefault="00002876" w:rsidP="008026E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shd w:val="clear" w:color="auto" w:fill="auto"/>
          </w:tcPr>
          <w:p w:rsidR="00002876" w:rsidRPr="000A7B5C" w:rsidRDefault="00002876" w:rsidP="008026E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 w:rsidRPr="000A7B5C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>Adresa:  Třída 1. Máje 525, 334 01 Přeštice</w:t>
            </w:r>
          </w:p>
          <w:p w:rsidR="00002876" w:rsidRPr="000A7B5C" w:rsidRDefault="00002876" w:rsidP="008026E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hyperlink r:id="rId9" w:history="1">
              <w:r w:rsidRPr="00295BFF">
                <w:rPr>
                  <w:rStyle w:val="Hypertextovodkaz"/>
                  <w:rFonts w:ascii="Times New Roman" w:hAnsi="Times New Roman"/>
                  <w:noProof/>
                  <w:sz w:val="24"/>
                  <w:szCs w:val="24"/>
                  <w:lang w:eastAsia="cs-CZ"/>
                </w:rPr>
                <w:t>www.diakoniezapad.cz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002876" w:rsidRDefault="00002876" w:rsidP="00002876">
      <w:pPr>
        <w:jc w:val="both"/>
        <w:rPr>
          <w:rFonts w:ascii="Times New Roman" w:hAnsi="Times New Roman"/>
          <w:sz w:val="24"/>
          <w:szCs w:val="24"/>
        </w:rPr>
      </w:pPr>
    </w:p>
    <w:p w:rsidR="00002876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EC7064">
        <w:rPr>
          <w:rFonts w:ascii="Times New Roman" w:hAnsi="Times New Roman"/>
          <w:b/>
          <w:sz w:val="24"/>
          <w:szCs w:val="24"/>
        </w:rPr>
        <w:t>.</w:t>
      </w:r>
      <w:r w:rsidRPr="00984805">
        <w:rPr>
          <w:rFonts w:ascii="Times New Roman" w:hAnsi="Times New Roman"/>
          <w:sz w:val="24"/>
          <w:szCs w:val="24"/>
        </w:rPr>
        <w:t xml:space="preserve"> </w:t>
      </w:r>
      <w:r w:rsidRPr="00984805">
        <w:rPr>
          <w:rFonts w:ascii="Times New Roman" w:hAnsi="Times New Roman"/>
          <w:b/>
          <w:sz w:val="24"/>
          <w:szCs w:val="24"/>
          <w:u w:val="single"/>
        </w:rPr>
        <w:t>Život v chráněném bydlení</w:t>
      </w:r>
      <w:r w:rsidRPr="00984805">
        <w:rPr>
          <w:rFonts w:ascii="Times New Roman" w:hAnsi="Times New Roman"/>
          <w:sz w:val="24"/>
          <w:szCs w:val="24"/>
        </w:rPr>
        <w:t xml:space="preserve"> </w:t>
      </w:r>
    </w:p>
    <w:p w:rsidR="00002876" w:rsidRPr="003A5AF6" w:rsidRDefault="00002876" w:rsidP="00002876">
      <w:pPr>
        <w:jc w:val="both"/>
        <w:rPr>
          <w:rFonts w:ascii="Times New Roman" w:hAnsi="Times New Roman"/>
          <w:sz w:val="12"/>
          <w:szCs w:val="24"/>
        </w:rPr>
      </w:pPr>
    </w:p>
    <w:p w:rsidR="00002876" w:rsidRPr="00984805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67056" distB="92456" distL="211836" distR="205232" simplePos="0" relativeHeight="251659264" behindDoc="0" locked="0" layoutInCell="1" allowOverlap="1" wp14:anchorId="66ED83B9" wp14:editId="40E33596">
            <wp:simplePos x="0" y="0"/>
            <wp:positionH relativeFrom="column">
              <wp:posOffset>78740</wp:posOffset>
            </wp:positionH>
            <wp:positionV relativeFrom="paragraph">
              <wp:posOffset>46355</wp:posOffset>
            </wp:positionV>
            <wp:extent cx="927100" cy="925195"/>
            <wp:effectExtent l="133350" t="114300" r="139700" b="160655"/>
            <wp:wrapSquare wrapText="bothSides"/>
            <wp:docPr id="4" name="obrázek 3" descr="C:\Users\jana.kalousova\AppData\Local\Microsoft\Windows\Temporary Internet Files\Content.IE5\69R9OZK8\MC900339022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C:\Users\jana.kalousova\AppData\Local\Microsoft\Windows\Temporary Internet Files\Content.IE5\69R9OZK8\MC9003390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5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805">
        <w:rPr>
          <w:rFonts w:ascii="Times New Roman" w:hAnsi="Times New Roman"/>
          <w:b/>
          <w:sz w:val="24"/>
          <w:szCs w:val="24"/>
        </w:rPr>
        <w:t>UBYTOVACÍ PROSTORY</w:t>
      </w:r>
    </w:p>
    <w:p w:rsidR="00002876" w:rsidRPr="00984805" w:rsidRDefault="00002876" w:rsidP="00002876">
      <w:pPr>
        <w:pStyle w:val="ListParagraph1"/>
        <w:numPr>
          <w:ilvl w:val="0"/>
          <w:numId w:val="5"/>
        </w:numPr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Dům v běžné zástavbě: ulice</w:t>
      </w:r>
      <w:r w:rsidRPr="00984805">
        <w:rPr>
          <w:rFonts w:ascii="Times New Roman" w:hAnsi="Times New Roman"/>
          <w:sz w:val="24"/>
          <w:szCs w:val="24"/>
        </w:rPr>
        <w:t xml:space="preserve"> Třída 1. Máje 525 v Přešticích </w:t>
      </w:r>
    </w:p>
    <w:p w:rsidR="00002876" w:rsidRDefault="00002876" w:rsidP="00002876">
      <w:pPr>
        <w:pStyle w:val="ListParagraph1"/>
        <w:numPr>
          <w:ilvl w:val="0"/>
          <w:numId w:val="5"/>
        </w:numPr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Dům má tři domácnosti, každou v jednom patře.</w:t>
      </w:r>
    </w:p>
    <w:p w:rsidR="00002876" w:rsidRDefault="00002876" w:rsidP="00002876">
      <w:pPr>
        <w:pStyle w:val="ListParagraph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984805">
        <w:rPr>
          <w:rFonts w:ascii="Times New Roman" w:hAnsi="Times New Roman"/>
          <w:sz w:val="24"/>
          <w:szCs w:val="24"/>
        </w:rPr>
        <w:t xml:space="preserve"> přízemí jsou 2 pokoje a kuchyň s jídelnou, koupelna se </w:t>
      </w:r>
      <w:proofErr w:type="spellStart"/>
      <w:r w:rsidRPr="00984805">
        <w:rPr>
          <w:rFonts w:ascii="Times New Roman" w:hAnsi="Times New Roman"/>
          <w:sz w:val="24"/>
          <w:szCs w:val="24"/>
        </w:rPr>
        <w:t>záchodem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4805">
        <w:rPr>
          <w:rFonts w:ascii="Times New Roman" w:hAnsi="Times New Roman"/>
          <w:sz w:val="24"/>
          <w:szCs w:val="24"/>
        </w:rPr>
        <w:t xml:space="preserve"> chodbou</w:t>
      </w:r>
      <w:r>
        <w:rPr>
          <w:rFonts w:ascii="Times New Roman" w:hAnsi="Times New Roman"/>
          <w:sz w:val="24"/>
          <w:szCs w:val="24"/>
        </w:rPr>
        <w:t>.</w:t>
      </w:r>
      <w:r w:rsidRPr="00984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prvním patře</w:t>
      </w:r>
      <w:r w:rsidRPr="00984805">
        <w:rPr>
          <w:rFonts w:ascii="Times New Roman" w:hAnsi="Times New Roman"/>
          <w:sz w:val="24"/>
          <w:szCs w:val="24"/>
        </w:rPr>
        <w:t xml:space="preserve"> jsou 3 po</w:t>
      </w:r>
      <w:r>
        <w:rPr>
          <w:rFonts w:ascii="Times New Roman" w:hAnsi="Times New Roman"/>
          <w:sz w:val="24"/>
          <w:szCs w:val="24"/>
        </w:rPr>
        <w:t>koje, kuchyň s jídelnou, chodba</w:t>
      </w:r>
      <w:r w:rsidRPr="00984805">
        <w:rPr>
          <w:rFonts w:ascii="Times New Roman" w:hAnsi="Times New Roman"/>
          <w:sz w:val="24"/>
          <w:szCs w:val="24"/>
        </w:rPr>
        <w:t>, koupelna, záchod</w:t>
      </w:r>
      <w:r>
        <w:rPr>
          <w:rFonts w:ascii="Times New Roman" w:hAnsi="Times New Roman"/>
          <w:sz w:val="24"/>
          <w:szCs w:val="24"/>
        </w:rPr>
        <w:t>.</w:t>
      </w:r>
    </w:p>
    <w:p w:rsidR="00002876" w:rsidRPr="00984805" w:rsidRDefault="00002876" w:rsidP="00002876">
      <w:pPr>
        <w:pStyle w:val="ListParagraph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podkrovní domácnosti jsou 3 pokoje, kuchyň, koupelna a záchod.</w:t>
      </w:r>
    </w:p>
    <w:p w:rsidR="00002876" w:rsidRDefault="00002876" w:rsidP="00002876">
      <w:pPr>
        <w:pStyle w:val="ListParagraph1"/>
        <w:numPr>
          <w:ilvl w:val="0"/>
          <w:numId w:val="5"/>
        </w:numPr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Plně vybavená k</w:t>
      </w:r>
      <w:r w:rsidRPr="00984805">
        <w:rPr>
          <w:rFonts w:ascii="Times New Roman" w:hAnsi="Times New Roman"/>
          <w:sz w:val="24"/>
          <w:szCs w:val="24"/>
        </w:rPr>
        <w:t>uchyň s jídelnou jsou společné pro všechny obyvatele domácnosti</w:t>
      </w:r>
      <w:r>
        <w:rPr>
          <w:rFonts w:ascii="Times New Roman" w:hAnsi="Times New Roman"/>
          <w:sz w:val="24"/>
          <w:szCs w:val="24"/>
        </w:rPr>
        <w:t>.</w:t>
      </w:r>
    </w:p>
    <w:p w:rsidR="00002876" w:rsidRDefault="00002876" w:rsidP="00002876">
      <w:pPr>
        <w:pStyle w:val="ListParagraph1"/>
        <w:numPr>
          <w:ilvl w:val="0"/>
          <w:numId w:val="5"/>
        </w:numPr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</w:t>
      </w:r>
      <w:r w:rsidRPr="00984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klient</w:t>
      </w:r>
      <w:r w:rsidRPr="0098480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á</w:t>
      </w:r>
      <w:r w:rsidRPr="00984805">
        <w:rPr>
          <w:rFonts w:ascii="Times New Roman" w:hAnsi="Times New Roman"/>
          <w:sz w:val="24"/>
          <w:szCs w:val="24"/>
        </w:rPr>
        <w:t xml:space="preserve"> svůj</w:t>
      </w:r>
      <w:r>
        <w:rPr>
          <w:rFonts w:ascii="Times New Roman" w:hAnsi="Times New Roman"/>
          <w:sz w:val="24"/>
          <w:szCs w:val="24"/>
        </w:rPr>
        <w:t xml:space="preserve"> jednolůžkový pokoj, dole v přízemí je jeden dvoulůžkový pokoj.</w:t>
      </w:r>
    </w:p>
    <w:p w:rsidR="00002876" w:rsidRDefault="00002876" w:rsidP="00002876">
      <w:pPr>
        <w:pStyle w:val="ListParagraph1"/>
        <w:numPr>
          <w:ilvl w:val="0"/>
          <w:numId w:val="5"/>
        </w:numPr>
        <w:ind w:hanging="578"/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okoj si pronajímá</w:t>
      </w:r>
      <w:r w:rsidRPr="00984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klient bez vybavení, proto si ho může zařídit dle svých představ a přání svým nábytkem a doplňky </w:t>
      </w:r>
      <w:r w:rsidRPr="00984805">
        <w:rPr>
          <w:rFonts w:ascii="Times New Roman" w:hAnsi="Times New Roman"/>
          <w:sz w:val="24"/>
          <w:szCs w:val="24"/>
        </w:rPr>
        <w:t>(např. postel,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805">
        <w:rPr>
          <w:rFonts w:ascii="Times New Roman" w:hAnsi="Times New Roman"/>
          <w:sz w:val="24"/>
          <w:szCs w:val="24"/>
        </w:rPr>
        <w:t>skříň, stůl</w:t>
      </w:r>
      <w:r>
        <w:rPr>
          <w:rFonts w:ascii="Times New Roman" w:hAnsi="Times New Roman"/>
          <w:sz w:val="24"/>
          <w:szCs w:val="24"/>
        </w:rPr>
        <w:t>, záclony a závěsy, …</w:t>
      </w:r>
      <w:r w:rsidRPr="00984805">
        <w:rPr>
          <w:rFonts w:ascii="Times New Roman" w:hAnsi="Times New Roman"/>
          <w:sz w:val="24"/>
          <w:szCs w:val="24"/>
        </w:rPr>
        <w:t>)</w:t>
      </w:r>
    </w:p>
    <w:p w:rsidR="00002876" w:rsidRDefault="00002876" w:rsidP="00002876">
      <w:pPr>
        <w:pStyle w:val="ListParagraph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Pouze v podkrovní domácnosti jsou pokoje vybavené postelí, skříní, stolkem a knihovnou.</w:t>
      </w:r>
    </w:p>
    <w:p w:rsidR="00002876" w:rsidRDefault="00002876" w:rsidP="00002876">
      <w:pPr>
        <w:pStyle w:val="ListParagraph1"/>
        <w:numPr>
          <w:ilvl w:val="0"/>
          <w:numId w:val="5"/>
        </w:numPr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dispozici je zahrada s pergolou a krbem</w:t>
      </w:r>
    </w:p>
    <w:p w:rsidR="00002876" w:rsidRDefault="00002876" w:rsidP="00002876">
      <w:pPr>
        <w:pStyle w:val="ListParagraph1"/>
        <w:ind w:hanging="578"/>
        <w:jc w:val="both"/>
        <w:rPr>
          <w:rFonts w:ascii="Times New Roman" w:hAnsi="Times New Roman"/>
          <w:sz w:val="24"/>
          <w:szCs w:val="24"/>
        </w:rPr>
      </w:pPr>
    </w:p>
    <w:p w:rsidR="00002876" w:rsidRDefault="00002876" w:rsidP="00002876">
      <w:pPr>
        <w:pStyle w:val="ListParagraph1"/>
        <w:ind w:left="0"/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Po sep</w:t>
      </w:r>
      <w:r>
        <w:rPr>
          <w:rFonts w:ascii="Times New Roman" w:hAnsi="Times New Roman"/>
          <w:sz w:val="24"/>
          <w:szCs w:val="24"/>
        </w:rPr>
        <w:t>sání smlouvy o poskytování služ</w:t>
      </w:r>
      <w:r w:rsidRPr="0098480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984805">
        <w:rPr>
          <w:rFonts w:ascii="Times New Roman" w:hAnsi="Times New Roman"/>
          <w:sz w:val="24"/>
          <w:szCs w:val="24"/>
        </w:rPr>
        <w:t xml:space="preserve"> obdržíte klíče</w:t>
      </w:r>
      <w:r>
        <w:rPr>
          <w:rFonts w:ascii="Times New Roman" w:hAnsi="Times New Roman"/>
          <w:sz w:val="24"/>
          <w:szCs w:val="24"/>
        </w:rPr>
        <w:t xml:space="preserve"> od domu</w:t>
      </w:r>
      <w:r w:rsidRPr="00984805">
        <w:rPr>
          <w:rFonts w:ascii="Times New Roman" w:hAnsi="Times New Roman"/>
          <w:sz w:val="24"/>
          <w:szCs w:val="24"/>
        </w:rPr>
        <w:t xml:space="preserve"> a svého pokoje.</w:t>
      </w:r>
      <w:r>
        <w:rPr>
          <w:rFonts w:ascii="Times New Roman" w:hAnsi="Times New Roman"/>
          <w:sz w:val="24"/>
          <w:szCs w:val="24"/>
        </w:rPr>
        <w:t xml:space="preserve"> Pracovník chráněného bydlení s</w:t>
      </w:r>
      <w:r w:rsidRPr="00984805">
        <w:rPr>
          <w:rFonts w:ascii="Times New Roman" w:hAnsi="Times New Roman"/>
          <w:sz w:val="24"/>
          <w:szCs w:val="24"/>
        </w:rPr>
        <w:t xml:space="preserve"> Vá</w:t>
      </w:r>
      <w:r>
        <w:rPr>
          <w:rFonts w:ascii="Times New Roman" w:hAnsi="Times New Roman"/>
          <w:sz w:val="24"/>
          <w:szCs w:val="24"/>
        </w:rPr>
        <w:t xml:space="preserve">mi sepíše všechen majetek, kterým vybavíte svůj pokoj </w:t>
      </w:r>
      <w:r w:rsidRPr="00984805">
        <w:rPr>
          <w:rFonts w:ascii="Times New Roman" w:hAnsi="Times New Roman"/>
          <w:sz w:val="24"/>
          <w:szCs w:val="24"/>
        </w:rPr>
        <w:t xml:space="preserve">(na evidenční </w:t>
      </w:r>
      <w:r w:rsidRPr="00984805">
        <w:rPr>
          <w:rFonts w:ascii="Times New Roman" w:hAnsi="Times New Roman"/>
          <w:sz w:val="24"/>
          <w:szCs w:val="24"/>
        </w:rPr>
        <w:lastRenderedPageBreak/>
        <w:t xml:space="preserve">list majetku). Každý rok se tento list aktualizuje a připisují se věci, které jste si </w:t>
      </w:r>
      <w:r>
        <w:rPr>
          <w:rFonts w:ascii="Times New Roman" w:hAnsi="Times New Roman"/>
          <w:sz w:val="24"/>
          <w:szCs w:val="24"/>
        </w:rPr>
        <w:t xml:space="preserve">sám pořídil/a - pro kontrolu při odstěhování. </w:t>
      </w:r>
    </w:p>
    <w:p w:rsidR="00002876" w:rsidRPr="00984805" w:rsidRDefault="00002876" w:rsidP="00002876">
      <w:pPr>
        <w:pStyle w:val="ListParagraph1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02876" w:rsidRPr="00984805" w:rsidRDefault="00002876" w:rsidP="00002876">
      <w:pPr>
        <w:pStyle w:val="ListParagraph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bytě můžete vy</w:t>
      </w:r>
      <w:r w:rsidRPr="00984805">
        <w:rPr>
          <w:rFonts w:ascii="Times New Roman" w:hAnsi="Times New Roman"/>
          <w:b/>
          <w:sz w:val="24"/>
          <w:szCs w:val="24"/>
        </w:rPr>
        <w:t>užívat</w:t>
      </w:r>
      <w:r w:rsidRPr="00984805">
        <w:rPr>
          <w:rFonts w:ascii="Times New Roman" w:hAnsi="Times New Roman"/>
          <w:sz w:val="24"/>
          <w:szCs w:val="24"/>
        </w:rPr>
        <w:t xml:space="preserve">: </w:t>
      </w:r>
    </w:p>
    <w:p w:rsidR="00002876" w:rsidRPr="00984805" w:rsidRDefault="00002876" w:rsidP="00002876">
      <w:pPr>
        <w:pStyle w:val="ListParagraph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Pračku,</w:t>
      </w:r>
    </w:p>
    <w:p w:rsidR="00002876" w:rsidRPr="00984805" w:rsidRDefault="00002876" w:rsidP="00002876">
      <w:pPr>
        <w:pStyle w:val="ListParagraph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984805">
        <w:rPr>
          <w:rFonts w:ascii="Times New Roman" w:hAnsi="Times New Roman"/>
          <w:sz w:val="24"/>
          <w:szCs w:val="24"/>
        </w:rPr>
        <w:t>edničku</w:t>
      </w:r>
      <w:r>
        <w:rPr>
          <w:rFonts w:ascii="Times New Roman" w:hAnsi="Times New Roman"/>
          <w:sz w:val="24"/>
          <w:szCs w:val="24"/>
        </w:rPr>
        <w:t>,</w:t>
      </w:r>
    </w:p>
    <w:p w:rsidR="00002876" w:rsidRPr="00984805" w:rsidRDefault="00002876" w:rsidP="00002876">
      <w:pPr>
        <w:pStyle w:val="ListParagraph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84805">
        <w:rPr>
          <w:rFonts w:ascii="Times New Roman" w:hAnsi="Times New Roman"/>
          <w:sz w:val="24"/>
          <w:szCs w:val="24"/>
        </w:rPr>
        <w:t>ychlovarnou konvici v</w:t>
      </w:r>
      <w:r>
        <w:rPr>
          <w:rFonts w:ascii="Times New Roman" w:hAnsi="Times New Roman"/>
          <w:sz w:val="24"/>
          <w:szCs w:val="24"/>
        </w:rPr>
        <w:t> </w:t>
      </w:r>
      <w:r w:rsidRPr="00984805">
        <w:rPr>
          <w:rFonts w:ascii="Times New Roman" w:hAnsi="Times New Roman"/>
          <w:sz w:val="24"/>
          <w:szCs w:val="24"/>
        </w:rPr>
        <w:t>kuchyni</w:t>
      </w:r>
      <w:r>
        <w:rPr>
          <w:rFonts w:ascii="Times New Roman" w:hAnsi="Times New Roman"/>
          <w:sz w:val="24"/>
          <w:szCs w:val="24"/>
        </w:rPr>
        <w:t>,</w:t>
      </w:r>
    </w:p>
    <w:p w:rsidR="00002876" w:rsidRPr="00984805" w:rsidRDefault="00002876" w:rsidP="00002876">
      <w:pPr>
        <w:pStyle w:val="ListParagraph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vaření na e</w:t>
      </w:r>
      <w:r w:rsidRPr="00984805">
        <w:rPr>
          <w:rFonts w:ascii="Times New Roman" w:hAnsi="Times New Roman"/>
          <w:sz w:val="24"/>
          <w:szCs w:val="24"/>
        </w:rPr>
        <w:t>lektrickém sporáku (pod dohledem asistenta)</w:t>
      </w:r>
      <w:r>
        <w:rPr>
          <w:rFonts w:ascii="Times New Roman" w:hAnsi="Times New Roman"/>
          <w:sz w:val="24"/>
          <w:szCs w:val="24"/>
        </w:rPr>
        <w:t>, mikrovlnnou troubu</w:t>
      </w:r>
    </w:p>
    <w:p w:rsidR="00002876" w:rsidRPr="00984805" w:rsidRDefault="00002876" w:rsidP="00002876">
      <w:pPr>
        <w:pStyle w:val="ListParagraph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84805">
        <w:rPr>
          <w:rFonts w:ascii="Times New Roman" w:hAnsi="Times New Roman"/>
          <w:sz w:val="24"/>
          <w:szCs w:val="24"/>
        </w:rPr>
        <w:t xml:space="preserve">ušák na </w:t>
      </w:r>
      <w:r>
        <w:rPr>
          <w:rFonts w:ascii="Times New Roman" w:hAnsi="Times New Roman"/>
          <w:sz w:val="24"/>
          <w:szCs w:val="24"/>
        </w:rPr>
        <w:t>prádlo, žehličku, žehlicí prkno,</w:t>
      </w:r>
    </w:p>
    <w:p w:rsidR="00002876" w:rsidRDefault="00002876" w:rsidP="00002876">
      <w:pPr>
        <w:pStyle w:val="ListParagraph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984805">
        <w:rPr>
          <w:rFonts w:ascii="Times New Roman" w:hAnsi="Times New Roman"/>
          <w:sz w:val="24"/>
          <w:szCs w:val="24"/>
        </w:rPr>
        <w:t>klidové prostředky (kýbl, hadr, mop, …)</w:t>
      </w:r>
      <w:r>
        <w:rPr>
          <w:rFonts w:ascii="Times New Roman" w:hAnsi="Times New Roman"/>
          <w:sz w:val="24"/>
          <w:szCs w:val="24"/>
        </w:rPr>
        <w:t>,</w:t>
      </w:r>
    </w:p>
    <w:p w:rsidR="00002876" w:rsidRPr="00AD509E" w:rsidRDefault="00002876" w:rsidP="00002876">
      <w:pPr>
        <w:pStyle w:val="ListParagraph1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AD509E">
        <w:rPr>
          <w:rFonts w:ascii="Times New Roman" w:hAnsi="Times New Roman"/>
          <w:sz w:val="24"/>
          <w:szCs w:val="24"/>
        </w:rPr>
        <w:t>vysavač</w:t>
      </w:r>
    </w:p>
    <w:p w:rsidR="00002876" w:rsidRPr="00984805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ČINNOSTI BĚHEM </w:t>
      </w:r>
      <w:r w:rsidRPr="00984805">
        <w:rPr>
          <w:rFonts w:ascii="Times New Roman" w:hAnsi="Times New Roman"/>
          <w:b/>
          <w:sz w:val="24"/>
          <w:szCs w:val="24"/>
        </w:rPr>
        <w:t>DNE</w:t>
      </w:r>
    </w:p>
    <w:p w:rsidR="00002876" w:rsidRDefault="00002876" w:rsidP="00002876">
      <w:pPr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V c</w:t>
      </w:r>
      <w:r>
        <w:rPr>
          <w:rFonts w:ascii="Times New Roman" w:hAnsi="Times New Roman"/>
          <w:sz w:val="24"/>
          <w:szCs w:val="24"/>
        </w:rPr>
        <w:t>hráněném bydlení není nařízený jednotný režim dne pro všechny</w:t>
      </w:r>
      <w:r w:rsidRPr="009848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Klienti se snaží naučit plánovat si svůj den sami. Každý den klienta se liší podle toho, zda odchází do práce nebo denní sociální služby, anebo zůstává v bydlení.</w:t>
      </w:r>
      <w:r w:rsidRPr="00984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Během týdne jsou dané povinnosti v péči o domácnost. Den na úklid a praní si vyberete sami. </w:t>
      </w:r>
    </w:p>
    <w:p w:rsidR="00002876" w:rsidRPr="00065BAB" w:rsidRDefault="00002876" w:rsidP="00002876">
      <w:pPr>
        <w:rPr>
          <w:rFonts w:ascii="Times New Roman" w:hAnsi="Times New Roman"/>
          <w:sz w:val="24"/>
          <w:szCs w:val="24"/>
        </w:rPr>
      </w:pPr>
      <w:r w:rsidRPr="00065BAB">
        <w:rPr>
          <w:rFonts w:ascii="Times New Roman" w:hAnsi="Times New Roman"/>
          <w:sz w:val="24"/>
          <w:szCs w:val="24"/>
        </w:rPr>
        <w:t xml:space="preserve">Součástí služby je nácvik každodenních běžných činností v rámci samostatného bydlení s podporou (např. pomoc při přípravě stravy, hospodaření s penězi, nakupování, praní, úklidu domácnosti apod.). </w:t>
      </w:r>
      <w:r>
        <w:rPr>
          <w:rFonts w:ascii="Times New Roman" w:hAnsi="Times New Roman"/>
          <w:sz w:val="24"/>
          <w:szCs w:val="24"/>
        </w:rPr>
        <w:t>Klienti</w:t>
      </w:r>
      <w:r w:rsidRPr="00065BAB">
        <w:rPr>
          <w:rFonts w:ascii="Times New Roman" w:hAnsi="Times New Roman"/>
          <w:sz w:val="24"/>
          <w:szCs w:val="24"/>
        </w:rPr>
        <w:t xml:space="preserve"> jsou podporování v partnerském životě a svobodném výběru volnočasových aktivit.</w:t>
      </w:r>
    </w:p>
    <w:p w:rsidR="00002876" w:rsidRPr="00984805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 xml:space="preserve">V tabulce je sepsán seznam činností, které většinou lidé v chráněném bydlení dělají, ale každý v jiném čase nebo dni. </w:t>
      </w:r>
    </w:p>
    <w:p w:rsidR="00002876" w:rsidRPr="00984805" w:rsidRDefault="00002876" w:rsidP="00002876">
      <w:pPr>
        <w:tabs>
          <w:tab w:val="left" w:pos="5570"/>
        </w:tabs>
        <w:jc w:val="both"/>
        <w:rPr>
          <w:rFonts w:ascii="Times New Roman" w:hAnsi="Times New Roman"/>
          <w:b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984805">
        <w:rPr>
          <w:rFonts w:ascii="Times New Roman" w:hAnsi="Times New Roman"/>
          <w:b/>
          <w:sz w:val="24"/>
          <w:szCs w:val="24"/>
          <w:u w:val="single"/>
        </w:rPr>
        <w:t>opoledne</w:t>
      </w:r>
      <w:r w:rsidRPr="00984805">
        <w:rPr>
          <w:rFonts w:ascii="Times New Roman" w:hAnsi="Times New Roman"/>
          <w:b/>
          <w:sz w:val="24"/>
          <w:szCs w:val="24"/>
        </w:rPr>
        <w:tab/>
      </w:r>
      <w:r w:rsidRPr="00984805">
        <w:rPr>
          <w:rFonts w:ascii="Times New Roman" w:hAnsi="Times New Roman"/>
          <w:b/>
          <w:sz w:val="24"/>
          <w:szCs w:val="24"/>
          <w:u w:val="single"/>
        </w:rPr>
        <w:t>odpoledne</w:t>
      </w:r>
    </w:p>
    <w:tbl>
      <w:tblPr>
        <w:tblW w:w="956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9"/>
        <w:gridCol w:w="4536"/>
      </w:tblGrid>
      <w:tr w:rsidR="00002876" w:rsidRPr="00764122" w:rsidTr="008026EF">
        <w:trPr>
          <w:trHeight w:val="502"/>
        </w:trPr>
        <w:tc>
          <w:tcPr>
            <w:tcW w:w="5029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Ranní hygiena</w:t>
            </w:r>
            <w:r>
              <w:rPr>
                <w:rFonts w:ascii="Times New Roman" w:hAnsi="Times New Roman"/>
                <w:sz w:val="24"/>
                <w:szCs w:val="24"/>
              </w:rPr>
              <w:t>, užívání léků</w:t>
            </w:r>
          </w:p>
        </w:tc>
        <w:tc>
          <w:tcPr>
            <w:tcW w:w="4536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Příprava nákupního seznamu, nákup potravin</w:t>
            </w:r>
          </w:p>
        </w:tc>
      </w:tr>
      <w:tr w:rsidR="00002876" w:rsidRPr="00764122" w:rsidTr="008026EF">
        <w:trPr>
          <w:trHeight w:val="394"/>
        </w:trPr>
        <w:tc>
          <w:tcPr>
            <w:tcW w:w="5029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Příprava snídaně (samostatně)</w:t>
            </w:r>
          </w:p>
        </w:tc>
        <w:tc>
          <w:tcPr>
            <w:tcW w:w="4536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 xml:space="preserve">Úklid </w:t>
            </w:r>
            <w:r>
              <w:rPr>
                <w:rFonts w:ascii="Times New Roman" w:hAnsi="Times New Roman"/>
                <w:sz w:val="24"/>
                <w:szCs w:val="24"/>
              </w:rPr>
              <w:t>domácnosti nebo společných prostor</w:t>
            </w:r>
          </w:p>
        </w:tc>
      </w:tr>
      <w:tr w:rsidR="00002876" w:rsidRPr="00764122" w:rsidTr="008026EF">
        <w:trPr>
          <w:trHeight w:val="312"/>
        </w:trPr>
        <w:tc>
          <w:tcPr>
            <w:tcW w:w="5029" w:type="dxa"/>
          </w:tcPr>
          <w:p w:rsidR="00002876" w:rsidRPr="00764122" w:rsidRDefault="00002876" w:rsidP="008026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zařizování osobních záležitostí na úřadech, návštěva lékaře apod.</w:t>
            </w:r>
          </w:p>
        </w:tc>
        <w:tc>
          <w:tcPr>
            <w:tcW w:w="4536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 xml:space="preserve">Procházka, výlety, jiné aktivity podle možností a výběru klienta </w:t>
            </w:r>
          </w:p>
        </w:tc>
      </w:tr>
      <w:tr w:rsidR="00002876" w:rsidRPr="00764122" w:rsidTr="008026EF">
        <w:trPr>
          <w:trHeight w:val="488"/>
        </w:trPr>
        <w:tc>
          <w:tcPr>
            <w:tcW w:w="5029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Odchod do práce (nebo odpoledne)</w:t>
            </w:r>
          </w:p>
        </w:tc>
        <w:tc>
          <w:tcPr>
            <w:tcW w:w="4536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Příprava večeře</w:t>
            </w:r>
          </w:p>
        </w:tc>
      </w:tr>
      <w:tr w:rsidR="00002876" w:rsidRPr="00764122" w:rsidTr="008026EF">
        <w:trPr>
          <w:trHeight w:val="380"/>
        </w:trPr>
        <w:tc>
          <w:tcPr>
            <w:tcW w:w="5029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Příprava nákupního seznamu, nákup potravin</w:t>
            </w:r>
          </w:p>
        </w:tc>
        <w:tc>
          <w:tcPr>
            <w:tcW w:w="4536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Večerní hygiena, užívání léků</w:t>
            </w:r>
          </w:p>
        </w:tc>
      </w:tr>
      <w:tr w:rsidR="00002876" w:rsidRPr="00764122" w:rsidTr="008026EF">
        <w:trPr>
          <w:trHeight w:val="285"/>
        </w:trPr>
        <w:tc>
          <w:tcPr>
            <w:tcW w:w="5029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Praní prádla, žehlení</w:t>
            </w:r>
            <w:r>
              <w:rPr>
                <w:rFonts w:ascii="Times New Roman" w:hAnsi="Times New Roman"/>
                <w:sz w:val="24"/>
                <w:szCs w:val="24"/>
              </w:rPr>
              <w:t>, úklid domácnosti</w:t>
            </w:r>
          </w:p>
        </w:tc>
        <w:tc>
          <w:tcPr>
            <w:tcW w:w="4536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Sledování televize</w:t>
            </w:r>
          </w:p>
        </w:tc>
      </w:tr>
      <w:tr w:rsidR="00002876" w:rsidRPr="00764122" w:rsidTr="008026EF">
        <w:trPr>
          <w:trHeight w:val="435"/>
        </w:trPr>
        <w:tc>
          <w:tcPr>
            <w:tcW w:w="5029" w:type="dxa"/>
          </w:tcPr>
          <w:p w:rsidR="00002876" w:rsidRPr="00764122" w:rsidRDefault="00002876" w:rsidP="008026EF">
            <w:pPr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 xml:space="preserve">Příprava oběda o víkendu/ve svátcích (za pomoci </w:t>
            </w:r>
            <w:r>
              <w:rPr>
                <w:rFonts w:ascii="Times New Roman" w:hAnsi="Times New Roman"/>
                <w:sz w:val="24"/>
                <w:szCs w:val="24"/>
              </w:rPr>
              <w:t>asistenta) nebo donáška hotového oběda</w:t>
            </w:r>
            <w:r w:rsidRPr="00764122">
              <w:rPr>
                <w:rFonts w:ascii="Times New Roman" w:hAnsi="Times New Roman"/>
                <w:sz w:val="24"/>
                <w:szCs w:val="24"/>
              </w:rPr>
              <w:t xml:space="preserve"> ve všední dny </w:t>
            </w:r>
          </w:p>
        </w:tc>
        <w:tc>
          <w:tcPr>
            <w:tcW w:w="4536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122">
              <w:rPr>
                <w:rFonts w:ascii="Times New Roman" w:hAnsi="Times New Roman"/>
                <w:sz w:val="24"/>
                <w:szCs w:val="24"/>
              </w:rPr>
              <w:t>Noční klid po 22. hodině</w:t>
            </w:r>
          </w:p>
        </w:tc>
      </w:tr>
      <w:tr w:rsidR="00002876" w:rsidRPr="00764122" w:rsidTr="008026EF">
        <w:trPr>
          <w:gridAfter w:val="1"/>
          <w:wAfter w:w="4536" w:type="dxa"/>
          <w:trHeight w:val="394"/>
        </w:trPr>
        <w:tc>
          <w:tcPr>
            <w:tcW w:w="5029" w:type="dxa"/>
          </w:tcPr>
          <w:p w:rsidR="00002876" w:rsidRPr="00764122" w:rsidRDefault="00002876" w:rsidP="00802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Oběd</w:t>
            </w:r>
          </w:p>
        </w:tc>
      </w:tr>
    </w:tbl>
    <w:p w:rsidR="00002876" w:rsidRDefault="00002876" w:rsidP="00002876">
      <w:pPr>
        <w:jc w:val="both"/>
        <w:rPr>
          <w:rFonts w:ascii="Times New Roman" w:hAnsi="Times New Roman"/>
          <w:sz w:val="24"/>
          <w:szCs w:val="24"/>
        </w:rPr>
      </w:pPr>
    </w:p>
    <w:p w:rsidR="00002876" w:rsidRPr="00984805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F0E793A" wp14:editId="494D811C">
            <wp:simplePos x="0" y="0"/>
            <wp:positionH relativeFrom="column">
              <wp:posOffset>4766310</wp:posOffset>
            </wp:positionH>
            <wp:positionV relativeFrom="paragraph">
              <wp:posOffset>194945</wp:posOffset>
            </wp:positionV>
            <wp:extent cx="1352550" cy="1285240"/>
            <wp:effectExtent l="0" t="0" r="0" b="0"/>
            <wp:wrapSquare wrapText="bothSides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SLUŽBY V DOMÁCNOSTI</w:t>
      </w:r>
    </w:p>
    <w:p w:rsidR="00002876" w:rsidRPr="00F22911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Váš pokoj byste měl/a udržovat v čistotě, uklízíte tak často, jak uznáte za vhodné, popřípadě po upozornění asistentů.</w:t>
      </w:r>
      <w:r w:rsidRPr="00984805">
        <w:rPr>
          <w:rFonts w:ascii="Times New Roman" w:hAnsi="Times New Roman"/>
          <w:sz w:val="24"/>
          <w:szCs w:val="24"/>
        </w:rPr>
        <w:t xml:space="preserve"> V uklízení společně užívaných prostor se budete střídat s </w:t>
      </w:r>
      <w:r>
        <w:rPr>
          <w:rFonts w:ascii="Times New Roman" w:hAnsi="Times New Roman"/>
          <w:sz w:val="24"/>
          <w:szCs w:val="24"/>
        </w:rPr>
        <w:t>ostatními spolubydlícími podle rozpisu na nástěnce v domácnosti. U</w:t>
      </w:r>
      <w:r w:rsidRPr="00984805">
        <w:rPr>
          <w:rFonts w:ascii="Times New Roman" w:hAnsi="Times New Roman"/>
          <w:sz w:val="24"/>
          <w:szCs w:val="24"/>
        </w:rPr>
        <w:t xml:space="preserve">klízí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984805">
        <w:rPr>
          <w:rFonts w:ascii="Times New Roman" w:hAnsi="Times New Roman"/>
          <w:sz w:val="24"/>
          <w:szCs w:val="24"/>
        </w:rPr>
        <w:t>kuchyň,</w:t>
      </w:r>
      <w:r>
        <w:rPr>
          <w:rFonts w:ascii="Times New Roman" w:hAnsi="Times New Roman"/>
          <w:sz w:val="24"/>
          <w:szCs w:val="24"/>
        </w:rPr>
        <w:t xml:space="preserve"> koupelna, chodbička</w:t>
      </w:r>
      <w:r w:rsidRPr="00984805">
        <w:rPr>
          <w:rFonts w:ascii="Times New Roman" w:hAnsi="Times New Roman"/>
          <w:sz w:val="24"/>
          <w:szCs w:val="24"/>
        </w:rPr>
        <w:t xml:space="preserve"> a záchod. Vynesou se koše a vytře se.</w:t>
      </w:r>
      <w:r>
        <w:rPr>
          <w:rFonts w:ascii="Times New Roman" w:hAnsi="Times New Roman"/>
          <w:sz w:val="24"/>
          <w:szCs w:val="24"/>
        </w:rPr>
        <w:t xml:space="preserve"> Jednou za 7 dní</w:t>
      </w:r>
      <w:r w:rsidRPr="00984805">
        <w:rPr>
          <w:rFonts w:ascii="Times New Roman" w:hAnsi="Times New Roman"/>
          <w:sz w:val="24"/>
          <w:szCs w:val="24"/>
        </w:rPr>
        <w:t xml:space="preserve"> se uklízí </w:t>
      </w:r>
      <w:r>
        <w:rPr>
          <w:rFonts w:ascii="Times New Roman" w:hAnsi="Times New Roman"/>
          <w:sz w:val="24"/>
          <w:szCs w:val="24"/>
        </w:rPr>
        <w:t>společná chodba v domě a schody podle rozpisu. Střídají se všichni obyvatelé domu</w:t>
      </w:r>
      <w:r w:rsidRPr="00984805">
        <w:rPr>
          <w:rFonts w:ascii="Times New Roman" w:hAnsi="Times New Roman"/>
          <w:sz w:val="24"/>
          <w:szCs w:val="24"/>
        </w:rPr>
        <w:t>. S činnostmi, kte</w:t>
      </w:r>
      <w:r>
        <w:rPr>
          <w:rFonts w:ascii="Times New Roman" w:hAnsi="Times New Roman"/>
          <w:sz w:val="24"/>
          <w:szCs w:val="24"/>
        </w:rPr>
        <w:t xml:space="preserve">ré sami nezvládáte, Vám pomůže asistent. </w:t>
      </w:r>
      <w:r w:rsidRPr="009C05F0">
        <w:rPr>
          <w:rFonts w:ascii="Times New Roman" w:hAnsi="Times New Roman"/>
          <w:b/>
          <w:sz w:val="24"/>
          <w:szCs w:val="24"/>
        </w:rPr>
        <w:t xml:space="preserve"> </w:t>
      </w:r>
    </w:p>
    <w:p w:rsidR="00002876" w:rsidRPr="00E87378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 w:rsidRPr="00E87378">
        <w:rPr>
          <w:rFonts w:ascii="Times New Roman" w:hAnsi="Times New Roman"/>
          <w:b/>
          <w:sz w:val="24"/>
          <w:szCs w:val="24"/>
        </w:rPr>
        <w:t>PRANÍ</w:t>
      </w:r>
    </w:p>
    <w:p w:rsidR="00002876" w:rsidRPr="00984805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ABDF0D3" wp14:editId="43CCAA37">
            <wp:simplePos x="0" y="0"/>
            <wp:positionH relativeFrom="column">
              <wp:posOffset>22225</wp:posOffset>
            </wp:positionH>
            <wp:positionV relativeFrom="paragraph">
              <wp:posOffset>-3810</wp:posOffset>
            </wp:positionV>
            <wp:extent cx="1022985" cy="1009015"/>
            <wp:effectExtent l="0" t="0" r="5715" b="635"/>
            <wp:wrapSquare wrapText="bothSides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805">
        <w:rPr>
          <w:rFonts w:ascii="Times New Roman" w:hAnsi="Times New Roman"/>
          <w:sz w:val="24"/>
          <w:szCs w:val="24"/>
        </w:rPr>
        <w:t>Jednou za týden</w:t>
      </w:r>
      <w:r>
        <w:rPr>
          <w:rFonts w:ascii="Times New Roman" w:hAnsi="Times New Roman"/>
          <w:sz w:val="24"/>
          <w:szCs w:val="24"/>
        </w:rPr>
        <w:t xml:space="preserve"> (nebo podle aktuální potřeby)</w:t>
      </w:r>
      <w:r w:rsidRPr="00984805">
        <w:rPr>
          <w:rFonts w:ascii="Times New Roman" w:hAnsi="Times New Roman"/>
          <w:sz w:val="24"/>
          <w:szCs w:val="24"/>
        </w:rPr>
        <w:t xml:space="preserve"> si </w:t>
      </w:r>
      <w:r w:rsidRPr="0039251F">
        <w:rPr>
          <w:rFonts w:ascii="Times New Roman" w:hAnsi="Times New Roman"/>
          <w:b/>
          <w:sz w:val="24"/>
          <w:szCs w:val="24"/>
        </w:rPr>
        <w:t>vyperete prádlo a máte možnost si jej vyžehlit</w:t>
      </w:r>
      <w:r w:rsidRPr="003925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Každý z klientů má svůj „prací den“. Se vším Vám pomůže asistent, než se naučíte samostatně používat pračku. </w:t>
      </w:r>
    </w:p>
    <w:p w:rsidR="00002876" w:rsidRPr="00984805" w:rsidRDefault="00002876" w:rsidP="00002876">
      <w:pPr>
        <w:jc w:val="both"/>
        <w:rPr>
          <w:rFonts w:ascii="Times New Roman" w:hAnsi="Times New Roman"/>
          <w:sz w:val="24"/>
          <w:szCs w:val="24"/>
        </w:rPr>
      </w:pPr>
    </w:p>
    <w:p w:rsidR="00002876" w:rsidRDefault="00002876" w:rsidP="00002876">
      <w:pPr>
        <w:jc w:val="both"/>
        <w:rPr>
          <w:rFonts w:ascii="Times New Roman" w:hAnsi="Times New Roman"/>
          <w:sz w:val="24"/>
          <w:szCs w:val="24"/>
        </w:rPr>
      </w:pPr>
    </w:p>
    <w:p w:rsidR="00002876" w:rsidRPr="00E87378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 w:rsidRPr="00E87378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967E90E" wp14:editId="72647C80">
            <wp:simplePos x="0" y="0"/>
            <wp:positionH relativeFrom="column">
              <wp:posOffset>80010</wp:posOffset>
            </wp:positionH>
            <wp:positionV relativeFrom="paragraph">
              <wp:posOffset>135890</wp:posOffset>
            </wp:positionV>
            <wp:extent cx="888365" cy="1158875"/>
            <wp:effectExtent l="0" t="0" r="6985" b="3175"/>
            <wp:wrapSquare wrapText="bothSides"/>
            <wp:docPr id="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378">
        <w:rPr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409201B" wp14:editId="3D216AF9">
            <wp:simplePos x="0" y="0"/>
            <wp:positionH relativeFrom="column">
              <wp:posOffset>5267960</wp:posOffset>
            </wp:positionH>
            <wp:positionV relativeFrom="paragraph">
              <wp:posOffset>92710</wp:posOffset>
            </wp:positionV>
            <wp:extent cx="887095" cy="1112520"/>
            <wp:effectExtent l="0" t="0" r="8255" b="0"/>
            <wp:wrapSquare wrapText="bothSides"/>
            <wp:docPr id="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378">
        <w:rPr>
          <w:rFonts w:ascii="Times New Roman" w:hAnsi="Times New Roman"/>
          <w:b/>
          <w:sz w:val="24"/>
          <w:szCs w:val="24"/>
        </w:rPr>
        <w:t>STRAVOVÁNÍ</w:t>
      </w:r>
      <w:r>
        <w:rPr>
          <w:rFonts w:ascii="Times New Roman" w:hAnsi="Times New Roman"/>
          <w:b/>
          <w:sz w:val="24"/>
          <w:szCs w:val="24"/>
        </w:rPr>
        <w:t xml:space="preserve"> A NÁKUPY</w:t>
      </w:r>
    </w:p>
    <w:p w:rsidR="00002876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Zhruba</w:t>
      </w:r>
      <w:r w:rsidRPr="00984805">
        <w:rPr>
          <w:rFonts w:ascii="Times New Roman" w:hAnsi="Times New Roman"/>
          <w:sz w:val="24"/>
          <w:szCs w:val="24"/>
        </w:rPr>
        <w:t xml:space="preserve"> jednou </w:t>
      </w:r>
      <w:r>
        <w:rPr>
          <w:rFonts w:ascii="Times New Roman" w:hAnsi="Times New Roman"/>
          <w:sz w:val="24"/>
          <w:szCs w:val="24"/>
        </w:rPr>
        <w:t>za měsíc</w:t>
      </w:r>
      <w:r w:rsidRPr="00984805">
        <w:rPr>
          <w:rFonts w:ascii="Times New Roman" w:hAnsi="Times New Roman"/>
          <w:sz w:val="24"/>
          <w:szCs w:val="24"/>
        </w:rPr>
        <w:t xml:space="preserve"> na Vás vyjde </w:t>
      </w:r>
      <w:r w:rsidRPr="0039251F">
        <w:rPr>
          <w:rFonts w:ascii="Times New Roman" w:hAnsi="Times New Roman"/>
          <w:b/>
          <w:sz w:val="24"/>
          <w:szCs w:val="24"/>
        </w:rPr>
        <w:t>služba na vaření – příprava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51F">
        <w:rPr>
          <w:rFonts w:ascii="Times New Roman" w:hAnsi="Times New Roman"/>
          <w:b/>
          <w:sz w:val="24"/>
          <w:szCs w:val="24"/>
        </w:rPr>
        <w:t>víkendového oběda</w:t>
      </w:r>
      <w:r w:rsidRPr="00984805">
        <w:rPr>
          <w:rFonts w:ascii="Times New Roman" w:hAnsi="Times New Roman"/>
          <w:sz w:val="24"/>
          <w:szCs w:val="24"/>
        </w:rPr>
        <w:t xml:space="preserve">. Všichni obyvatelé se střídají v přípravě </w:t>
      </w:r>
      <w:r>
        <w:rPr>
          <w:rFonts w:ascii="Times New Roman" w:hAnsi="Times New Roman"/>
          <w:sz w:val="24"/>
          <w:szCs w:val="24"/>
        </w:rPr>
        <w:t>víkendových obědů</w:t>
      </w:r>
      <w:r w:rsidRPr="00984805">
        <w:rPr>
          <w:rFonts w:ascii="Times New Roman" w:hAnsi="Times New Roman"/>
          <w:sz w:val="24"/>
          <w:szCs w:val="24"/>
        </w:rPr>
        <w:t xml:space="preserve">. </w:t>
      </w:r>
    </w:p>
    <w:p w:rsidR="00002876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 w:rsidRPr="00E87378">
        <w:rPr>
          <w:rFonts w:ascii="Times New Roman" w:hAnsi="Times New Roman"/>
          <w:b/>
          <w:sz w:val="24"/>
          <w:szCs w:val="24"/>
        </w:rPr>
        <w:t>Snídaně, svačiny a večeře</w:t>
      </w:r>
      <w:r w:rsidRPr="00984805">
        <w:rPr>
          <w:rFonts w:ascii="Times New Roman" w:hAnsi="Times New Roman"/>
          <w:sz w:val="24"/>
          <w:szCs w:val="24"/>
        </w:rPr>
        <w:t xml:space="preserve"> si </w:t>
      </w:r>
      <w:r>
        <w:rPr>
          <w:rFonts w:ascii="Times New Roman" w:hAnsi="Times New Roman"/>
          <w:sz w:val="24"/>
          <w:szCs w:val="24"/>
        </w:rPr>
        <w:t xml:space="preserve">každý připravuje jen pro sebe. </w:t>
      </w:r>
      <w:r w:rsidRPr="00984805">
        <w:rPr>
          <w:rFonts w:ascii="Times New Roman" w:hAnsi="Times New Roman"/>
          <w:sz w:val="24"/>
          <w:szCs w:val="24"/>
        </w:rPr>
        <w:t>O víkendu s</w:t>
      </w:r>
      <w:r>
        <w:rPr>
          <w:rFonts w:ascii="Times New Roman" w:hAnsi="Times New Roman"/>
          <w:sz w:val="24"/>
          <w:szCs w:val="24"/>
        </w:rPr>
        <w:t>i každý napíše do jídelníčku, jaká jídla by chtěl přes týden jíst a vařit. S vařením i s nákupem mu pomůže asistent, pokud je to potřeba.</w:t>
      </w:r>
      <w:r w:rsidRPr="00984805">
        <w:rPr>
          <w:rFonts w:ascii="Times New Roman" w:hAnsi="Times New Roman"/>
          <w:sz w:val="24"/>
          <w:szCs w:val="24"/>
        </w:rPr>
        <w:t xml:space="preserve"> </w:t>
      </w:r>
    </w:p>
    <w:p w:rsidR="00002876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</w:p>
    <w:p w:rsidR="00002876" w:rsidRPr="00461004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 w:rsidRPr="00461004">
        <w:rPr>
          <w:rFonts w:ascii="Times New Roman" w:hAnsi="Times New Roman"/>
          <w:b/>
          <w:sz w:val="24"/>
          <w:szCs w:val="24"/>
        </w:rPr>
        <w:t>HOSPODAŘENÍ S PENĚZI</w:t>
      </w:r>
    </w:p>
    <w:p w:rsidR="00002876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6F12BE78" wp14:editId="3D21E566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1000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11" name="Obrázek 11" descr="C:\Users\koordinator1\AppData\Local\Microsoft\Windows\INetCache\IE\DSRD8JD7\penize_333128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ordinator1\AppData\Local\Microsoft\Windows\INetCache\IE\DSRD8JD7\penize_33312881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v hospodaření s penězi Vám pomůže asistent, pokud to bude potřeba a budete chtít, budete se učit plánovat si, co si koupíte a co je nutné zaplatit, aby Vám vystačily peníze na všechno, co potřebujete.</w:t>
      </w:r>
    </w:p>
    <w:p w:rsidR="00002876" w:rsidRPr="00984805" w:rsidRDefault="00002876" w:rsidP="00002876">
      <w:pPr>
        <w:jc w:val="both"/>
        <w:rPr>
          <w:rFonts w:ascii="Times New Roman" w:hAnsi="Times New Roman"/>
          <w:sz w:val="24"/>
          <w:szCs w:val="24"/>
        </w:rPr>
      </w:pPr>
    </w:p>
    <w:p w:rsidR="00002876" w:rsidRPr="00984805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 w:rsidRPr="00984805">
        <w:rPr>
          <w:rFonts w:ascii="Times New Roman" w:hAnsi="Times New Roman"/>
          <w:b/>
          <w:sz w:val="24"/>
          <w:szCs w:val="24"/>
        </w:rPr>
        <w:t xml:space="preserve">INDIVIDUÁLNÍ PLÁNOVÁNÍ </w:t>
      </w:r>
    </w:p>
    <w:p w:rsidR="00002876" w:rsidRDefault="00002876" w:rsidP="00002876">
      <w:p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7320166" wp14:editId="446C7853">
            <wp:simplePos x="0" y="0"/>
            <wp:positionH relativeFrom="column">
              <wp:posOffset>80645</wp:posOffset>
            </wp:positionH>
            <wp:positionV relativeFrom="paragraph">
              <wp:posOffset>5715</wp:posOffset>
            </wp:positionV>
            <wp:extent cx="1362710" cy="1819910"/>
            <wp:effectExtent l="0" t="0" r="8890" b="8890"/>
            <wp:wrapSquare wrapText="bothSides"/>
            <wp:docPr id="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805">
        <w:rPr>
          <w:rFonts w:ascii="Times New Roman" w:hAnsi="Times New Roman"/>
          <w:sz w:val="24"/>
          <w:szCs w:val="24"/>
        </w:rPr>
        <w:t xml:space="preserve">Každý uživatel služby má svého </w:t>
      </w:r>
      <w:r w:rsidRPr="00AD509E">
        <w:rPr>
          <w:rFonts w:ascii="Times New Roman" w:hAnsi="Times New Roman"/>
          <w:b/>
          <w:sz w:val="24"/>
          <w:szCs w:val="24"/>
        </w:rPr>
        <w:t>k</w:t>
      </w:r>
      <w:r w:rsidRPr="00AD509E">
        <w:rPr>
          <w:rFonts w:ascii="Times New Roman" w:hAnsi="Times New Roman"/>
          <w:b/>
          <w:sz w:val="24"/>
          <w:szCs w:val="24"/>
          <w:lang w:eastAsia="cs-CZ"/>
        </w:rPr>
        <w:t>líčového pracovníka</w:t>
      </w:r>
      <w:r w:rsidRPr="00984805">
        <w:rPr>
          <w:rFonts w:ascii="Times New Roman" w:hAnsi="Times New Roman"/>
          <w:sz w:val="24"/>
          <w:szCs w:val="24"/>
          <w:lang w:eastAsia="cs-CZ"/>
        </w:rPr>
        <w:t xml:space="preserve">. Tento pracovník se Vám bude více věnovat, bude společně s Vámi plánovat individuální poskytování služby. Společně se domluvíte na formě poskytované </w:t>
      </w:r>
      <w:r>
        <w:rPr>
          <w:rFonts w:ascii="Times New Roman" w:hAnsi="Times New Roman"/>
          <w:sz w:val="24"/>
          <w:szCs w:val="24"/>
          <w:lang w:eastAsia="cs-CZ"/>
        </w:rPr>
        <w:t>pomoci a podpory</w:t>
      </w:r>
      <w:r w:rsidRPr="00984805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např.</w:t>
      </w:r>
      <w:r w:rsidRPr="00984805">
        <w:rPr>
          <w:rFonts w:ascii="Times New Roman" w:hAnsi="Times New Roman"/>
          <w:sz w:val="24"/>
          <w:szCs w:val="24"/>
          <w:lang w:eastAsia="cs-CZ"/>
        </w:rPr>
        <w:t xml:space="preserve"> při</w:t>
      </w:r>
      <w:proofErr w:type="gramEnd"/>
      <w:r w:rsidRPr="00984805">
        <w:rPr>
          <w:rFonts w:ascii="Times New Roman" w:hAnsi="Times New Roman"/>
          <w:sz w:val="24"/>
          <w:szCs w:val="24"/>
          <w:lang w:eastAsia="cs-CZ"/>
        </w:rPr>
        <w:t xml:space="preserve"> kterých</w:t>
      </w:r>
      <w:r>
        <w:rPr>
          <w:rFonts w:ascii="Times New Roman" w:hAnsi="Times New Roman"/>
          <w:sz w:val="24"/>
          <w:szCs w:val="24"/>
          <w:lang w:eastAsia="cs-CZ"/>
        </w:rPr>
        <w:t xml:space="preserve"> činnostech budete potřebovat </w:t>
      </w:r>
      <w:r w:rsidRPr="00984805">
        <w:rPr>
          <w:rFonts w:ascii="Times New Roman" w:hAnsi="Times New Roman"/>
          <w:sz w:val="24"/>
          <w:szCs w:val="24"/>
          <w:lang w:eastAsia="cs-CZ"/>
        </w:rPr>
        <w:t>pomáhat</w:t>
      </w:r>
      <w:r>
        <w:rPr>
          <w:rFonts w:ascii="Times New Roman" w:hAnsi="Times New Roman"/>
          <w:sz w:val="24"/>
          <w:szCs w:val="24"/>
          <w:lang w:eastAsia="cs-CZ"/>
        </w:rPr>
        <w:t xml:space="preserve"> a jakým způsobem</w:t>
      </w:r>
      <w:r w:rsidRPr="00984805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002876" w:rsidRPr="001B4C17" w:rsidRDefault="00002876" w:rsidP="00002876">
      <w:pPr>
        <w:ind w:left="2124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Pracovník se snaží udržet</w:t>
      </w:r>
      <w:r w:rsidRPr="00984805">
        <w:rPr>
          <w:rFonts w:ascii="Times New Roman" w:hAnsi="Times New Roman"/>
          <w:sz w:val="24"/>
          <w:szCs w:val="24"/>
          <w:lang w:eastAsia="cs-CZ"/>
        </w:rPr>
        <w:t xml:space="preserve"> co nejvyšší kvalitu Vašeho života a co nejméně Vás omezov</w:t>
      </w:r>
      <w:r>
        <w:rPr>
          <w:rFonts w:ascii="Times New Roman" w:hAnsi="Times New Roman"/>
          <w:sz w:val="24"/>
          <w:szCs w:val="24"/>
          <w:lang w:eastAsia="cs-CZ"/>
        </w:rPr>
        <w:t>at a zároveň Vás podporuje při samostatném</w:t>
      </w:r>
      <w:r w:rsidRPr="00984805">
        <w:rPr>
          <w:rFonts w:ascii="Times New Roman" w:hAnsi="Times New Roman"/>
          <w:sz w:val="24"/>
          <w:szCs w:val="24"/>
          <w:lang w:eastAsia="cs-CZ"/>
        </w:rPr>
        <w:t xml:space="preserve"> rozhodování. Během individuálního plánování budete mít možnost říci pracovníkovi, s kterými oblastmi ve Vašem životě nejste spokojený</w:t>
      </w:r>
      <w:r>
        <w:rPr>
          <w:rFonts w:ascii="Times New Roman" w:hAnsi="Times New Roman"/>
          <w:sz w:val="24"/>
          <w:szCs w:val="24"/>
          <w:lang w:eastAsia="cs-CZ"/>
        </w:rPr>
        <w:t>/á</w:t>
      </w:r>
      <w:r w:rsidRPr="00984805">
        <w:rPr>
          <w:rFonts w:ascii="Times New Roman" w:hAnsi="Times New Roman"/>
          <w:sz w:val="24"/>
          <w:szCs w:val="24"/>
          <w:lang w:eastAsia="cs-CZ"/>
        </w:rPr>
        <w:t xml:space="preserve"> a chtěl</w:t>
      </w:r>
      <w:r>
        <w:rPr>
          <w:rFonts w:ascii="Times New Roman" w:hAnsi="Times New Roman"/>
          <w:sz w:val="24"/>
          <w:szCs w:val="24"/>
          <w:lang w:eastAsia="cs-CZ"/>
        </w:rPr>
        <w:t>/a</w:t>
      </w:r>
      <w:r w:rsidRPr="00984805">
        <w:rPr>
          <w:rFonts w:ascii="Times New Roman" w:hAnsi="Times New Roman"/>
          <w:sz w:val="24"/>
          <w:szCs w:val="24"/>
          <w:lang w:eastAsia="cs-CZ"/>
        </w:rPr>
        <w:t xml:space="preserve"> byste je zlepšit nebo se něco nového naučit, abyste už nepotřeboval</w:t>
      </w:r>
      <w:r>
        <w:rPr>
          <w:rFonts w:ascii="Times New Roman" w:hAnsi="Times New Roman"/>
          <w:sz w:val="24"/>
          <w:szCs w:val="24"/>
          <w:lang w:eastAsia="cs-CZ"/>
        </w:rPr>
        <w:t>/a</w:t>
      </w:r>
      <w:r w:rsidRPr="00984805">
        <w:rPr>
          <w:rFonts w:ascii="Times New Roman" w:hAnsi="Times New Roman"/>
          <w:sz w:val="24"/>
          <w:szCs w:val="24"/>
          <w:lang w:eastAsia="cs-CZ"/>
        </w:rPr>
        <w:t xml:space="preserve"> pomoc </w:t>
      </w:r>
      <w:r>
        <w:rPr>
          <w:rFonts w:ascii="Times New Roman" w:hAnsi="Times New Roman"/>
          <w:sz w:val="24"/>
          <w:szCs w:val="24"/>
          <w:lang w:eastAsia="cs-CZ"/>
        </w:rPr>
        <w:t xml:space="preserve">ostatních. </w:t>
      </w:r>
    </w:p>
    <w:p w:rsidR="00002876" w:rsidRPr="00984805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 w:rsidRPr="0039251F">
        <w:rPr>
          <w:rFonts w:ascii="Times New Roman" w:hAnsi="Times New Roman"/>
          <w:b/>
          <w:sz w:val="24"/>
          <w:szCs w:val="24"/>
          <w:u w:val="single"/>
          <w:lang w:eastAsia="cs-CZ"/>
        </w:rPr>
        <w:t>5. Smlouva</w:t>
      </w:r>
    </w:p>
    <w:p w:rsidR="00002876" w:rsidRPr="00984805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se Vy i vedoucí pracovník služby domluvíte na využívání této sociální služby, pak si</w:t>
      </w:r>
      <w:r w:rsidRPr="00984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společně stanovíte, za jakých podmínek Vám</w:t>
      </w:r>
      <w:r w:rsidRPr="00984805">
        <w:rPr>
          <w:rFonts w:ascii="Times New Roman" w:hAnsi="Times New Roman"/>
          <w:sz w:val="24"/>
          <w:szCs w:val="24"/>
        </w:rPr>
        <w:t xml:space="preserve"> bude služba poskytována. Vedoucí pracovník Vás předem seznámí s přesným zněním smlouvy, kterou budete podepisovat. Smlouva je platná na jeden rok s možností dalšího prodloužení. Z</w:t>
      </w:r>
      <w:r>
        <w:rPr>
          <w:rFonts w:ascii="Times New Roman" w:hAnsi="Times New Roman"/>
          <w:sz w:val="24"/>
          <w:szCs w:val="24"/>
        </w:rPr>
        <w:t>ároveň Vás vedoucí seznámí</w:t>
      </w:r>
      <w:r w:rsidRPr="00984805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 Pravidly bydlení v Můj 1+0 a Rozpisem </w:t>
      </w:r>
      <w:proofErr w:type="spellStart"/>
      <w:r>
        <w:rPr>
          <w:rFonts w:ascii="Times New Roman" w:hAnsi="Times New Roman"/>
          <w:sz w:val="24"/>
          <w:szCs w:val="24"/>
        </w:rPr>
        <w:t>ůhrad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84805">
        <w:rPr>
          <w:rFonts w:ascii="Times New Roman" w:hAnsi="Times New Roman"/>
          <w:sz w:val="24"/>
          <w:szCs w:val="24"/>
        </w:rPr>
        <w:t xml:space="preserve"> </w:t>
      </w:r>
      <w:r w:rsidRPr="00984805">
        <w:rPr>
          <w:rFonts w:ascii="Times New Roman" w:hAnsi="Times New Roman"/>
          <w:b/>
          <w:sz w:val="24"/>
          <w:szCs w:val="24"/>
        </w:rPr>
        <w:t xml:space="preserve">Cena </w:t>
      </w:r>
      <w:r w:rsidRPr="00984805">
        <w:rPr>
          <w:rFonts w:ascii="Times New Roman" w:hAnsi="Times New Roman"/>
          <w:sz w:val="24"/>
          <w:szCs w:val="24"/>
        </w:rPr>
        <w:t xml:space="preserve">za službu zahrnuje: </w:t>
      </w:r>
    </w:p>
    <w:p w:rsidR="00002876" w:rsidRPr="008814C6" w:rsidRDefault="00002876" w:rsidP="00002876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14C6">
        <w:rPr>
          <w:rFonts w:ascii="Times New Roman" w:hAnsi="Times New Roman"/>
          <w:sz w:val="24"/>
          <w:szCs w:val="24"/>
        </w:rPr>
        <w:t>nájemné za pronajatý pokoj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14C6">
        <w:rPr>
          <w:rFonts w:ascii="Times New Roman" w:hAnsi="Times New Roman"/>
          <w:sz w:val="24"/>
          <w:szCs w:val="24"/>
        </w:rPr>
        <w:t>včetně platby za energie spojené s provozem domu (elektrika, plyn, odpady, voda …),</w:t>
      </w:r>
    </w:p>
    <w:p w:rsidR="00002876" w:rsidRPr="00984805" w:rsidRDefault="00002876" w:rsidP="00002876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84805">
        <w:rPr>
          <w:rFonts w:ascii="Times New Roman" w:hAnsi="Times New Roman"/>
          <w:sz w:val="24"/>
          <w:szCs w:val="24"/>
        </w:rPr>
        <w:t>trav</w:t>
      </w:r>
      <w:r>
        <w:rPr>
          <w:rFonts w:ascii="Times New Roman" w:hAnsi="Times New Roman"/>
          <w:sz w:val="24"/>
          <w:szCs w:val="24"/>
        </w:rPr>
        <w:t>u</w:t>
      </w:r>
      <w:r w:rsidRPr="00984805">
        <w:rPr>
          <w:rFonts w:ascii="Times New Roman" w:hAnsi="Times New Roman"/>
          <w:sz w:val="24"/>
          <w:szCs w:val="24"/>
        </w:rPr>
        <w:t xml:space="preserve"> (jídlo na snídani,</w:t>
      </w:r>
      <w:r>
        <w:rPr>
          <w:rFonts w:ascii="Times New Roman" w:hAnsi="Times New Roman"/>
          <w:sz w:val="24"/>
          <w:szCs w:val="24"/>
        </w:rPr>
        <w:t xml:space="preserve"> svačiny,</w:t>
      </w:r>
      <w:r w:rsidRPr="00984805">
        <w:rPr>
          <w:rFonts w:ascii="Times New Roman" w:hAnsi="Times New Roman"/>
          <w:sz w:val="24"/>
          <w:szCs w:val="24"/>
        </w:rPr>
        <w:t xml:space="preserve"> oběd a večeři)</w:t>
      </w:r>
      <w:r>
        <w:rPr>
          <w:rFonts w:ascii="Times New Roman" w:hAnsi="Times New Roman"/>
          <w:sz w:val="24"/>
          <w:szCs w:val="24"/>
        </w:rPr>
        <w:t>,</w:t>
      </w:r>
    </w:p>
    <w:p w:rsidR="00002876" w:rsidRPr="00984805" w:rsidRDefault="00002876" w:rsidP="00002876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84805">
        <w:rPr>
          <w:rFonts w:ascii="Times New Roman" w:hAnsi="Times New Roman"/>
          <w:sz w:val="24"/>
          <w:szCs w:val="24"/>
        </w:rPr>
        <w:t>latb</w:t>
      </w:r>
      <w:r>
        <w:rPr>
          <w:rFonts w:ascii="Times New Roman" w:hAnsi="Times New Roman"/>
          <w:sz w:val="24"/>
          <w:szCs w:val="24"/>
        </w:rPr>
        <w:t>u</w:t>
      </w:r>
      <w:r w:rsidRPr="00984805">
        <w:rPr>
          <w:rFonts w:ascii="Times New Roman" w:hAnsi="Times New Roman"/>
          <w:sz w:val="24"/>
          <w:szCs w:val="24"/>
        </w:rPr>
        <w:t xml:space="preserve"> za poskytnut</w:t>
      </w:r>
      <w:r>
        <w:rPr>
          <w:rFonts w:ascii="Times New Roman" w:hAnsi="Times New Roman"/>
          <w:sz w:val="24"/>
          <w:szCs w:val="24"/>
        </w:rPr>
        <w:t>é</w:t>
      </w:r>
      <w:r w:rsidRPr="00984805">
        <w:rPr>
          <w:rFonts w:ascii="Times New Roman" w:hAnsi="Times New Roman"/>
          <w:sz w:val="24"/>
          <w:szCs w:val="24"/>
        </w:rPr>
        <w:t xml:space="preserve"> sociální služb</w:t>
      </w:r>
      <w:r>
        <w:rPr>
          <w:rFonts w:ascii="Times New Roman" w:hAnsi="Times New Roman"/>
          <w:sz w:val="24"/>
          <w:szCs w:val="24"/>
        </w:rPr>
        <w:t>y (asistence)</w:t>
      </w:r>
      <w:r w:rsidRPr="00984805">
        <w:rPr>
          <w:rFonts w:ascii="Times New Roman" w:hAnsi="Times New Roman"/>
          <w:sz w:val="24"/>
          <w:szCs w:val="24"/>
        </w:rPr>
        <w:t xml:space="preserve"> podle potřebné pomoci</w:t>
      </w:r>
      <w:r>
        <w:rPr>
          <w:rFonts w:ascii="Times New Roman" w:hAnsi="Times New Roman"/>
          <w:sz w:val="24"/>
          <w:szCs w:val="24"/>
        </w:rPr>
        <w:t>.</w:t>
      </w:r>
    </w:p>
    <w:p w:rsidR="00002876" w:rsidRDefault="00002876" w:rsidP="00002876">
      <w:pPr>
        <w:pStyle w:val="Normlnweb"/>
        <w:spacing w:after="0" w:line="276" w:lineRule="auto"/>
        <w:jc w:val="both"/>
        <w:rPr>
          <w:b/>
          <w:u w:val="single"/>
        </w:rPr>
      </w:pPr>
    </w:p>
    <w:p w:rsidR="00002876" w:rsidRPr="0039251F" w:rsidRDefault="00002876" w:rsidP="00002876">
      <w:pPr>
        <w:pStyle w:val="Normlnweb"/>
        <w:spacing w:after="0" w:line="276" w:lineRule="auto"/>
        <w:jc w:val="both"/>
        <w:rPr>
          <w:b/>
          <w:u w:val="single"/>
        </w:rPr>
      </w:pPr>
      <w:r w:rsidRPr="0039251F">
        <w:rPr>
          <w:b/>
          <w:u w:val="single"/>
        </w:rPr>
        <w:t xml:space="preserve">6. Další informace </w:t>
      </w:r>
    </w:p>
    <w:p w:rsidR="00002876" w:rsidRPr="00984805" w:rsidRDefault="00002876" w:rsidP="00002876">
      <w:pPr>
        <w:pStyle w:val="Normlnweb"/>
        <w:spacing w:after="0" w:line="276" w:lineRule="auto"/>
        <w:jc w:val="both"/>
      </w:pPr>
      <w:r w:rsidRPr="00984805">
        <w:t>V chráněném bydlení MŮJ 1+0 pro osoby s postižením vycházíme z přesvědčení, že všichni lidé jsou od narození svobodní a sobě ro</w:t>
      </w:r>
      <w:r>
        <w:t>vní. Naše práce je v souladu s Ú</w:t>
      </w:r>
      <w:r w:rsidRPr="00984805">
        <w:t>stavou a zákony Čes</w:t>
      </w:r>
      <w:r>
        <w:t xml:space="preserve">ké republiky. </w:t>
      </w:r>
      <w:r w:rsidRPr="00984805">
        <w:t xml:space="preserve">Během naší práce především </w:t>
      </w:r>
      <w:r w:rsidRPr="00984805">
        <w:rPr>
          <w:b/>
          <w:bCs/>
        </w:rPr>
        <w:t>respektujeme základní lidská práva uživatelů</w:t>
      </w:r>
      <w:r w:rsidRPr="00984805">
        <w:t xml:space="preserve">, která vycházejí z Listiny základních práv a svobod. </w:t>
      </w:r>
      <w:r>
        <w:t xml:space="preserve">Vycházíme z hodnot Diakonie Západ, kterými jsou ÚCTA, </w:t>
      </w:r>
      <w:proofErr w:type="gramStart"/>
      <w:r>
        <w:t>SPOLUPRÁCE  a PRAVDIVOST</w:t>
      </w:r>
      <w:proofErr w:type="gramEnd"/>
      <w:r>
        <w:t xml:space="preserve"> a podle toho přistupuje ke klientům. </w:t>
      </w:r>
      <w:r w:rsidRPr="00984805">
        <w:t xml:space="preserve">Jako </w:t>
      </w:r>
      <w:r>
        <w:t>klient</w:t>
      </w:r>
      <w:r w:rsidRPr="00984805">
        <w:t xml:space="preserve"> služby budete při nástupu do chráněného bydlení MŮJ 1+0 pro osoby s postižením poučen o svých právech.</w:t>
      </w:r>
    </w:p>
    <w:p w:rsidR="00002876" w:rsidRPr="00984805" w:rsidRDefault="00002876" w:rsidP="00002876">
      <w:pPr>
        <w:pStyle w:val="Nadpis1"/>
        <w:keepLines w:val="0"/>
        <w:tabs>
          <w:tab w:val="left" w:pos="540"/>
        </w:tabs>
        <w:suppressAutoHyphens/>
        <w:spacing w:before="240" w:after="60"/>
        <w:jc w:val="both"/>
        <w:rPr>
          <w:rFonts w:ascii="Times New Roman" w:hAnsi="Times New Roman"/>
          <w:color w:val="auto"/>
          <w:sz w:val="24"/>
          <w:szCs w:val="24"/>
        </w:rPr>
      </w:pPr>
      <w:r w:rsidRPr="00984805">
        <w:rPr>
          <w:rFonts w:ascii="Times New Roman" w:hAnsi="Times New Roman"/>
          <w:color w:val="auto"/>
          <w:sz w:val="24"/>
          <w:szCs w:val="24"/>
        </w:rPr>
        <w:t>VYŘIZOVÁNÍ STÍŽNOSTÍ, PŘIPOMÍNEK A NÁVRHŮ</w:t>
      </w:r>
    </w:p>
    <w:p w:rsidR="00002876" w:rsidRPr="00984805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Na realizaci a průběh posk</w:t>
      </w:r>
      <w:r>
        <w:rPr>
          <w:rFonts w:ascii="Times New Roman" w:hAnsi="Times New Roman"/>
          <w:sz w:val="24"/>
          <w:szCs w:val="24"/>
        </w:rPr>
        <w:t xml:space="preserve">ytované služby si máte právo </w:t>
      </w:r>
      <w:r w:rsidRPr="00984805">
        <w:rPr>
          <w:rFonts w:ascii="Times New Roman" w:hAnsi="Times New Roman"/>
          <w:sz w:val="24"/>
          <w:szCs w:val="24"/>
        </w:rPr>
        <w:t xml:space="preserve">stěžovat. Budeme rádi, když nám sdělíte jakoukoli připomínku k naší práci. </w:t>
      </w:r>
    </w:p>
    <w:p w:rsidR="00002876" w:rsidRPr="00984805" w:rsidRDefault="00002876" w:rsidP="00002876">
      <w:pPr>
        <w:numPr>
          <w:ilvl w:val="0"/>
          <w:numId w:val="8"/>
        </w:numPr>
        <w:tabs>
          <w:tab w:val="left" w:pos="643"/>
          <w:tab w:val="left" w:pos="720"/>
          <w:tab w:val="left" w:pos="1680"/>
        </w:tabs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984805">
        <w:rPr>
          <w:rFonts w:ascii="Times New Roman" w:hAnsi="Times New Roman"/>
          <w:bCs/>
          <w:i/>
          <w:sz w:val="24"/>
          <w:szCs w:val="24"/>
        </w:rPr>
        <w:t>Komu adresovat připomínky, návrhy nebo stížnosti?</w:t>
      </w:r>
    </w:p>
    <w:p w:rsidR="00002876" w:rsidRPr="00984805" w:rsidRDefault="00002876" w:rsidP="00002876">
      <w:pPr>
        <w:tabs>
          <w:tab w:val="left" w:pos="24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Osobě oprávněné vyřizovat připomínky, návrhy či stížnosti a to může být:</w:t>
      </w:r>
    </w:p>
    <w:p w:rsidR="00002876" w:rsidRPr="00984805" w:rsidRDefault="00002876" w:rsidP="00002876">
      <w:pPr>
        <w:numPr>
          <w:ilvl w:val="1"/>
          <w:numId w:val="7"/>
        </w:numPr>
        <w:tabs>
          <w:tab w:val="left" w:pos="1440"/>
          <w:tab w:val="left" w:pos="168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Pracovník chráněného bydlení</w:t>
      </w:r>
    </w:p>
    <w:p w:rsidR="00002876" w:rsidRPr="00984805" w:rsidRDefault="00002876" w:rsidP="00002876">
      <w:pPr>
        <w:numPr>
          <w:ilvl w:val="1"/>
          <w:numId w:val="7"/>
        </w:numPr>
        <w:tabs>
          <w:tab w:val="left" w:pos="1440"/>
          <w:tab w:val="left" w:pos="168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Klíčový pracovník</w:t>
      </w:r>
    </w:p>
    <w:p w:rsidR="00002876" w:rsidRDefault="00002876" w:rsidP="00002876">
      <w:pPr>
        <w:numPr>
          <w:ilvl w:val="1"/>
          <w:numId w:val="7"/>
        </w:numPr>
        <w:tabs>
          <w:tab w:val="left" w:pos="1440"/>
          <w:tab w:val="left" w:pos="168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Koordinátor/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služby</w:t>
      </w:r>
      <w:r w:rsidRPr="00984805">
        <w:rPr>
          <w:rFonts w:ascii="Times New Roman" w:hAnsi="Times New Roman"/>
          <w:sz w:val="24"/>
          <w:szCs w:val="24"/>
        </w:rPr>
        <w:t xml:space="preserve"> MŮJ 1+0</w:t>
      </w:r>
    </w:p>
    <w:p w:rsidR="00002876" w:rsidRPr="00984805" w:rsidRDefault="00002876" w:rsidP="00002876">
      <w:pPr>
        <w:numPr>
          <w:ilvl w:val="1"/>
          <w:numId w:val="7"/>
        </w:numPr>
        <w:tabs>
          <w:tab w:val="left" w:pos="1440"/>
          <w:tab w:val="left" w:pos="168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pobytových služeb</w:t>
      </w:r>
    </w:p>
    <w:p w:rsidR="00002876" w:rsidRPr="00984805" w:rsidRDefault="00002876" w:rsidP="00002876">
      <w:pPr>
        <w:numPr>
          <w:ilvl w:val="1"/>
          <w:numId w:val="7"/>
        </w:numPr>
        <w:tabs>
          <w:tab w:val="left" w:pos="1440"/>
          <w:tab w:val="left" w:pos="168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 xml:space="preserve">Ředitel organizace </w:t>
      </w:r>
    </w:p>
    <w:p w:rsidR="00002876" w:rsidRDefault="00002876" w:rsidP="00002876">
      <w:pPr>
        <w:numPr>
          <w:ilvl w:val="1"/>
          <w:numId w:val="7"/>
        </w:numPr>
        <w:tabs>
          <w:tab w:val="left" w:pos="1440"/>
          <w:tab w:val="left" w:pos="168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Veřejný ochránce lidských práv, Údolní 39, 602 00 Brno tel: 542 542</w:t>
      </w:r>
      <w:r>
        <w:rPr>
          <w:rFonts w:ascii="Times New Roman" w:hAnsi="Times New Roman"/>
          <w:sz w:val="24"/>
          <w:szCs w:val="24"/>
        </w:rPr>
        <w:t> </w:t>
      </w:r>
      <w:r w:rsidRPr="00984805">
        <w:rPr>
          <w:rFonts w:ascii="Times New Roman" w:hAnsi="Times New Roman"/>
          <w:sz w:val="24"/>
          <w:szCs w:val="24"/>
        </w:rPr>
        <w:t xml:space="preserve">888 </w:t>
      </w:r>
    </w:p>
    <w:p w:rsidR="00002876" w:rsidRPr="00984805" w:rsidRDefault="00002876" w:rsidP="00002876">
      <w:pPr>
        <w:tabs>
          <w:tab w:val="left" w:pos="1440"/>
          <w:tab w:val="left" w:pos="1680"/>
        </w:tabs>
        <w:suppressAutoHyphens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002876" w:rsidRPr="00984805" w:rsidRDefault="00002876" w:rsidP="00002876">
      <w:pPr>
        <w:numPr>
          <w:ilvl w:val="0"/>
          <w:numId w:val="8"/>
        </w:numPr>
        <w:tabs>
          <w:tab w:val="left" w:pos="643"/>
          <w:tab w:val="left" w:pos="720"/>
          <w:tab w:val="left" w:pos="1680"/>
        </w:tabs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984805">
        <w:rPr>
          <w:rFonts w:ascii="Times New Roman" w:hAnsi="Times New Roman"/>
          <w:bCs/>
          <w:i/>
          <w:sz w:val="24"/>
          <w:szCs w:val="24"/>
        </w:rPr>
        <w:lastRenderedPageBreak/>
        <w:t>Jaká je lhůta pro vyřízení stížnosti, připomínky nebo návrhu?</w:t>
      </w:r>
    </w:p>
    <w:p w:rsidR="00002876" w:rsidRPr="00984805" w:rsidRDefault="00002876" w:rsidP="00002876">
      <w:pPr>
        <w:tabs>
          <w:tab w:val="left" w:pos="240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</w:t>
      </w:r>
      <w:r w:rsidRPr="00984805">
        <w:rPr>
          <w:rFonts w:ascii="Times New Roman" w:hAnsi="Times New Roman"/>
          <w:sz w:val="24"/>
          <w:szCs w:val="24"/>
        </w:rPr>
        <w:t xml:space="preserve">0 pracovních dní od obdržení (tj. od data zapsání do příslušného formuláře) stížnosti, připomínky nebo návrhu. V případě, že není možné tuto lhůtu dodržet, informuje zodpovědný pracovník stěžovatele/navrhovatele a dohodne se s ním na jiném termínu. </w:t>
      </w:r>
    </w:p>
    <w:p w:rsidR="00002876" w:rsidRPr="00984805" w:rsidRDefault="00002876" w:rsidP="00002876">
      <w:pPr>
        <w:jc w:val="both"/>
        <w:rPr>
          <w:rFonts w:ascii="Times New Roman" w:hAnsi="Times New Roman"/>
          <w:b/>
          <w:sz w:val="24"/>
          <w:szCs w:val="24"/>
        </w:rPr>
      </w:pPr>
      <w:r w:rsidRPr="00984805">
        <w:rPr>
          <w:rFonts w:ascii="Times New Roman" w:hAnsi="Times New Roman"/>
          <w:b/>
          <w:sz w:val="24"/>
          <w:szCs w:val="24"/>
        </w:rPr>
        <w:t>ZÁVĚREM</w:t>
      </w:r>
    </w:p>
    <w:p w:rsidR="00002876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sz w:val="24"/>
          <w:szCs w:val="24"/>
        </w:rPr>
        <w:t>Doufáme, že jste si udělali představu o službě, kterou nabízíme v chráněném bydlení MŮJ 1+0 pro osoby s</w:t>
      </w:r>
      <w:r>
        <w:rPr>
          <w:rFonts w:ascii="Times New Roman" w:hAnsi="Times New Roman"/>
          <w:sz w:val="24"/>
          <w:szCs w:val="24"/>
        </w:rPr>
        <w:t> </w:t>
      </w:r>
      <w:r w:rsidRPr="00984805">
        <w:rPr>
          <w:rFonts w:ascii="Times New Roman" w:hAnsi="Times New Roman"/>
          <w:sz w:val="24"/>
          <w:szCs w:val="24"/>
        </w:rPr>
        <w:t>postižením</w:t>
      </w:r>
      <w:r>
        <w:rPr>
          <w:rFonts w:ascii="Times New Roman" w:hAnsi="Times New Roman"/>
          <w:sz w:val="24"/>
          <w:szCs w:val="24"/>
        </w:rPr>
        <w:t>.</w:t>
      </w:r>
      <w:r w:rsidRPr="00984805">
        <w:rPr>
          <w:rFonts w:ascii="Times New Roman" w:hAnsi="Times New Roman"/>
          <w:sz w:val="24"/>
          <w:szCs w:val="24"/>
        </w:rPr>
        <w:t xml:space="preserve"> Pokud máte další otázky, rádi Vám je zodpovíme osobně a popřípadě se těšíme na budoucí spolupráci. </w:t>
      </w:r>
    </w:p>
    <w:p w:rsidR="00002876" w:rsidRPr="00984805" w:rsidRDefault="00002876" w:rsidP="00002876">
      <w:pPr>
        <w:jc w:val="both"/>
        <w:rPr>
          <w:rFonts w:ascii="Times New Roman" w:hAnsi="Times New Roman"/>
          <w:sz w:val="24"/>
          <w:szCs w:val="24"/>
        </w:rPr>
      </w:pPr>
      <w:r w:rsidRPr="00984805">
        <w:rPr>
          <w:rFonts w:ascii="Times New Roman" w:hAnsi="Times New Roman"/>
          <w:i/>
          <w:sz w:val="24"/>
          <w:szCs w:val="24"/>
        </w:rPr>
        <w:t>Pracovní tým chráněného bydlení MŮJ 1+0 pro osoby s postižením v Přešticích</w:t>
      </w:r>
    </w:p>
    <w:p w:rsidR="00E2160B" w:rsidRDefault="00EF7C06">
      <w:bookmarkStart w:id="0" w:name="_GoBack"/>
      <w:bookmarkEnd w:id="0"/>
    </w:p>
    <w:p w:rsidR="00295260" w:rsidRDefault="00295260"/>
    <w:sectPr w:rsidR="0029526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06" w:rsidRDefault="00EF7C06" w:rsidP="00295260">
      <w:pPr>
        <w:spacing w:after="0" w:line="240" w:lineRule="auto"/>
      </w:pPr>
      <w:r>
        <w:separator/>
      </w:r>
    </w:p>
  </w:endnote>
  <w:endnote w:type="continuationSeparator" w:id="0">
    <w:p w:rsidR="00EF7C06" w:rsidRDefault="00EF7C06" w:rsidP="002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0" w:rsidRDefault="002952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0" w:rsidRDefault="002952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0" w:rsidRDefault="002952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06" w:rsidRDefault="00EF7C06" w:rsidP="00295260">
      <w:pPr>
        <w:spacing w:after="0" w:line="240" w:lineRule="auto"/>
      </w:pPr>
      <w:r>
        <w:separator/>
      </w:r>
    </w:p>
  </w:footnote>
  <w:footnote w:type="continuationSeparator" w:id="0">
    <w:p w:rsidR="00EF7C06" w:rsidRDefault="00EF7C06" w:rsidP="002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0" w:rsidRDefault="00EF7C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377219" o:spid="_x0000_s208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B_Hlavickovy_pap_sluzby_vse_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0" w:rsidRDefault="00EF7C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377220" o:spid="_x0000_s208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B_Hlavickovy_pap_sluzby_vse_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0" w:rsidRDefault="00EF7C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377218" o:spid="_x0000_s207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B_Hlavickovy_pap_sluzby_vse_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3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3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3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3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3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3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3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"/>
      <w:lvlJc w:val="left"/>
      <w:pPr>
        <w:tabs>
          <w:tab w:val="num" w:pos="643"/>
        </w:tabs>
        <w:ind w:left="643" w:hanging="360"/>
      </w:pPr>
      <w:rPr>
        <w:rFonts w:ascii="Wingdings" w:hAnsi="Wingdings"/>
        <w:sz w:val="20"/>
      </w:rPr>
    </w:lvl>
  </w:abstractNum>
  <w:abstractNum w:abstractNumId="2">
    <w:nsid w:val="08607E0A"/>
    <w:multiLevelType w:val="hybridMultilevel"/>
    <w:tmpl w:val="54F21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0882"/>
    <w:multiLevelType w:val="hybridMultilevel"/>
    <w:tmpl w:val="4C78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BB9"/>
    <w:multiLevelType w:val="hybridMultilevel"/>
    <w:tmpl w:val="085CFD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E5145"/>
    <w:multiLevelType w:val="hybridMultilevel"/>
    <w:tmpl w:val="38D6D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E1DD5"/>
    <w:multiLevelType w:val="hybridMultilevel"/>
    <w:tmpl w:val="6B04F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90100"/>
    <w:multiLevelType w:val="hybridMultilevel"/>
    <w:tmpl w:val="9F284F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0137E4"/>
    <w:multiLevelType w:val="hybridMultilevel"/>
    <w:tmpl w:val="EFD0BCB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7385FF4"/>
    <w:multiLevelType w:val="hybridMultilevel"/>
    <w:tmpl w:val="CD327C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60"/>
    <w:rsid w:val="00002876"/>
    <w:rsid w:val="00060E74"/>
    <w:rsid w:val="0015763C"/>
    <w:rsid w:val="001B38F0"/>
    <w:rsid w:val="00295260"/>
    <w:rsid w:val="002D5AD8"/>
    <w:rsid w:val="005552B7"/>
    <w:rsid w:val="00645DF4"/>
    <w:rsid w:val="006651CA"/>
    <w:rsid w:val="006E5EBE"/>
    <w:rsid w:val="00924DE4"/>
    <w:rsid w:val="00C40F3A"/>
    <w:rsid w:val="00CA2291"/>
    <w:rsid w:val="00CC5EB7"/>
    <w:rsid w:val="00D5665E"/>
    <w:rsid w:val="00EA1C4F"/>
    <w:rsid w:val="00E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876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28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0287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hAnsi="Arial" w:cs="Arial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0"/>
  </w:style>
  <w:style w:type="paragraph" w:styleId="Zpat">
    <w:name w:val="footer"/>
    <w:basedOn w:val="Normln"/>
    <w:link w:val="ZpatChar"/>
    <w:uiPriority w:val="99"/>
    <w:unhideWhenUsed/>
    <w:rsid w:val="0029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0"/>
  </w:style>
  <w:style w:type="character" w:customStyle="1" w:styleId="Nadpis1Char">
    <w:name w:val="Nadpis 1 Char"/>
    <w:basedOn w:val="Standardnpsmoodstavce"/>
    <w:link w:val="Nadpis1"/>
    <w:uiPriority w:val="99"/>
    <w:rsid w:val="00002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rsid w:val="00002876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ListParagraph1">
    <w:name w:val="List Paragraph1"/>
    <w:basedOn w:val="Normln"/>
    <w:uiPriority w:val="99"/>
    <w:rsid w:val="00002876"/>
    <w:pPr>
      <w:ind w:left="720"/>
      <w:contextualSpacing/>
    </w:pPr>
  </w:style>
  <w:style w:type="paragraph" w:styleId="Normlnweb">
    <w:name w:val="Normal (Web)"/>
    <w:basedOn w:val="Normln"/>
    <w:uiPriority w:val="99"/>
    <w:rsid w:val="00002876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textovodkaz">
    <w:name w:val="Hyperlink"/>
    <w:uiPriority w:val="99"/>
    <w:rsid w:val="0000287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0287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876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28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0287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hAnsi="Arial" w:cs="Arial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0"/>
  </w:style>
  <w:style w:type="paragraph" w:styleId="Zpat">
    <w:name w:val="footer"/>
    <w:basedOn w:val="Normln"/>
    <w:link w:val="ZpatChar"/>
    <w:uiPriority w:val="99"/>
    <w:unhideWhenUsed/>
    <w:rsid w:val="0029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0"/>
  </w:style>
  <w:style w:type="character" w:customStyle="1" w:styleId="Nadpis1Char">
    <w:name w:val="Nadpis 1 Char"/>
    <w:basedOn w:val="Standardnpsmoodstavce"/>
    <w:link w:val="Nadpis1"/>
    <w:uiPriority w:val="99"/>
    <w:rsid w:val="00002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rsid w:val="00002876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ListParagraph1">
    <w:name w:val="List Paragraph1"/>
    <w:basedOn w:val="Normln"/>
    <w:uiPriority w:val="99"/>
    <w:rsid w:val="00002876"/>
    <w:pPr>
      <w:ind w:left="720"/>
      <w:contextualSpacing/>
    </w:pPr>
  </w:style>
  <w:style w:type="paragraph" w:styleId="Normlnweb">
    <w:name w:val="Normal (Web)"/>
    <w:basedOn w:val="Normln"/>
    <w:uiPriority w:val="99"/>
    <w:rsid w:val="00002876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textovodkaz">
    <w:name w:val="Hyperlink"/>
    <w:uiPriority w:val="99"/>
    <w:rsid w:val="0000287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0287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akoniezapad.cz" TargetMode="External"/><Relationship Id="rId14" Type="http://schemas.openxmlformats.org/officeDocument/2006/relationships/image" Target="media/image6.wmf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Brabencová</dc:creator>
  <cp:lastModifiedBy>benda.diakonie@outlook.cz</cp:lastModifiedBy>
  <cp:revision>2</cp:revision>
  <dcterms:created xsi:type="dcterms:W3CDTF">2019-02-21T11:52:00Z</dcterms:created>
  <dcterms:modified xsi:type="dcterms:W3CDTF">2019-02-21T11:52:00Z</dcterms:modified>
</cp:coreProperties>
</file>