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2069B" w14:textId="5BA18012" w:rsidR="005C77A6" w:rsidRDefault="005C77A6" w:rsidP="47111F9D">
      <w:pPr>
        <w:spacing w:line="360" w:lineRule="auto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B977800" wp14:editId="457F7468">
            <wp:simplePos x="0" y="0"/>
            <wp:positionH relativeFrom="column">
              <wp:posOffset>3329940</wp:posOffset>
            </wp:positionH>
            <wp:positionV relativeFrom="page">
              <wp:posOffset>862965</wp:posOffset>
            </wp:positionV>
            <wp:extent cx="2364105" cy="746760"/>
            <wp:effectExtent l="0" t="0" r="0" b="0"/>
            <wp:wrapSquare wrapText="bothSides"/>
            <wp:docPr id="1710299174" name="Obrázek 3" descr="C:\Users\Jana Ulrychová\Desktop\bm_diakonie_logo_adite_RGB_g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7" t="19230" r="5964" b="20769"/>
                    <a:stretch>
                      <a:fillRect/>
                    </a:stretch>
                  </pic:blipFill>
                  <pic:spPr>
                    <a:xfrm>
                      <a:off x="0" y="0"/>
                      <a:ext cx="236410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352C">
        <w:rPr>
          <w:rFonts w:asciiTheme="minorHAnsi" w:hAnsiTheme="minorHAnsi"/>
          <w:noProof/>
        </w:rPr>
        <w:drawing>
          <wp:anchor distT="0" distB="0" distL="114300" distR="114300" simplePos="0" relativeHeight="251657216" behindDoc="0" locked="0" layoutInCell="1" allowOverlap="1" wp14:anchorId="2B9777FE" wp14:editId="06436111">
            <wp:simplePos x="0" y="0"/>
            <wp:positionH relativeFrom="page">
              <wp:posOffset>1010920</wp:posOffset>
            </wp:positionH>
            <wp:positionV relativeFrom="page">
              <wp:posOffset>957580</wp:posOffset>
            </wp:positionV>
            <wp:extent cx="1940560" cy="406400"/>
            <wp:effectExtent l="0" t="0" r="254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FD3617" w14:textId="58FA5BC5" w:rsidR="005C77A6" w:rsidRDefault="005C77A6" w:rsidP="47111F9D">
      <w:pPr>
        <w:spacing w:line="360" w:lineRule="auto"/>
        <w:jc w:val="both"/>
      </w:pPr>
    </w:p>
    <w:p w14:paraId="0C2F2646" w14:textId="1E8E4158" w:rsidR="005C77A6" w:rsidRDefault="005C77A6" w:rsidP="47111F9D">
      <w:pPr>
        <w:spacing w:line="360" w:lineRule="auto"/>
        <w:jc w:val="both"/>
      </w:pPr>
    </w:p>
    <w:p w14:paraId="1D955E8B" w14:textId="27DF2215" w:rsidR="005C77A6" w:rsidRDefault="005C77A6" w:rsidP="47111F9D">
      <w:pPr>
        <w:spacing w:line="360" w:lineRule="auto"/>
        <w:jc w:val="both"/>
      </w:pPr>
    </w:p>
    <w:p w14:paraId="17BFE9C5" w14:textId="466854AF" w:rsidR="006538AB" w:rsidRDefault="006538AB" w:rsidP="7466E17B">
      <w:pPr>
        <w:spacing w:line="360" w:lineRule="auto"/>
        <w:jc w:val="both"/>
        <w:rPr>
          <w:rFonts w:ascii="Arial" w:hAnsi="Arial" w:cs="Arial"/>
          <w:color w:val="000000"/>
          <w:u w:val="single"/>
        </w:rPr>
      </w:pPr>
      <w:r w:rsidRPr="7466E17B">
        <w:rPr>
          <w:rFonts w:ascii="Arial" w:hAnsi="Arial" w:cs="Arial"/>
          <w:color w:val="000000" w:themeColor="text1"/>
          <w:u w:val="single"/>
        </w:rPr>
        <w:t xml:space="preserve">Poučení o bezpečnosti </w:t>
      </w:r>
      <w:r w:rsidR="00DB7F92">
        <w:rPr>
          <w:rFonts w:ascii="Arial" w:hAnsi="Arial" w:cs="Arial"/>
          <w:color w:val="000000" w:themeColor="text1"/>
          <w:u w:val="single"/>
        </w:rPr>
        <w:t xml:space="preserve">a pravidla </w:t>
      </w:r>
      <w:r w:rsidRPr="7466E17B">
        <w:rPr>
          <w:rFonts w:ascii="Arial" w:hAnsi="Arial" w:cs="Arial"/>
          <w:color w:val="000000" w:themeColor="text1"/>
          <w:u w:val="single"/>
        </w:rPr>
        <w:t xml:space="preserve">pro </w:t>
      </w:r>
      <w:r w:rsidR="00DB7F92">
        <w:rPr>
          <w:rFonts w:ascii="Arial" w:hAnsi="Arial" w:cs="Arial"/>
          <w:color w:val="000000" w:themeColor="text1"/>
          <w:u w:val="single"/>
        </w:rPr>
        <w:t xml:space="preserve">pobytové </w:t>
      </w:r>
      <w:r w:rsidRPr="7466E17B">
        <w:rPr>
          <w:rFonts w:ascii="Arial" w:hAnsi="Arial" w:cs="Arial"/>
          <w:color w:val="000000" w:themeColor="text1"/>
          <w:u w:val="single"/>
        </w:rPr>
        <w:t>akce konané službou Adite pro náhradní rodiny</w:t>
      </w:r>
    </w:p>
    <w:p w14:paraId="74112796" w14:textId="77777777" w:rsidR="006538AB" w:rsidRDefault="006538AB" w:rsidP="006538AB">
      <w:pPr>
        <w:spacing w:line="360" w:lineRule="auto"/>
        <w:ind w:firstLine="284"/>
        <w:jc w:val="both"/>
        <w:rPr>
          <w:rFonts w:ascii="Arial" w:hAnsi="Arial" w:cs="Arial"/>
          <w:color w:val="000000"/>
          <w:u w:val="single"/>
        </w:rPr>
      </w:pPr>
    </w:p>
    <w:p w14:paraId="512892F6" w14:textId="51DA9453" w:rsidR="006538AB" w:rsidRDefault="00DB7F92" w:rsidP="006538AB">
      <w:pPr>
        <w:spacing w:line="360" w:lineRule="auto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Před nástupem na pobytovou </w:t>
      </w:r>
      <w:r w:rsidR="004C0113">
        <w:rPr>
          <w:rFonts w:ascii="Arial" w:hAnsi="Arial" w:cs="Arial"/>
          <w:color w:val="000000" w:themeColor="text1"/>
          <w:sz w:val="22"/>
          <w:szCs w:val="22"/>
        </w:rPr>
        <w:t>akci byl účastník …</w:t>
      </w:r>
      <w:r w:rsidR="006538AB" w:rsidRPr="648B5B24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…………………………………………….</w:t>
      </w:r>
    </w:p>
    <w:p w14:paraId="42DD786E" w14:textId="4FDC0DC3" w:rsidR="006538AB" w:rsidRDefault="00DB7F92" w:rsidP="006538AB">
      <w:pPr>
        <w:spacing w:line="360" w:lineRule="auto"/>
        <w:ind w:firstLine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poučen </w:t>
      </w:r>
      <w:r w:rsidR="004C0113">
        <w:rPr>
          <w:rFonts w:ascii="Arial" w:hAnsi="Arial" w:cs="Arial"/>
          <w:color w:val="000000" w:themeColor="text1"/>
          <w:sz w:val="22"/>
          <w:szCs w:val="22"/>
        </w:rPr>
        <w:t xml:space="preserve">o bezpečnosti a dodržování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pravidel akce: </w:t>
      </w:r>
    </w:p>
    <w:p w14:paraId="65F39DED" w14:textId="77777777" w:rsidR="001143E4" w:rsidRDefault="001143E4" w:rsidP="006538AB">
      <w:pPr>
        <w:spacing w:line="360" w:lineRule="auto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</w:p>
    <w:p w14:paraId="0BC84245" w14:textId="77777777" w:rsidR="001143E4" w:rsidRPr="00693E4E" w:rsidRDefault="001143E4" w:rsidP="001143E4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93E4E">
        <w:rPr>
          <w:rFonts w:ascii="Arial" w:hAnsi="Arial" w:cs="Arial"/>
          <w:color w:val="000000" w:themeColor="text1"/>
          <w:sz w:val="22"/>
          <w:szCs w:val="22"/>
        </w:rPr>
        <w:t>Řídíme se pokyny vedoucích (pohyb po silnici, přesun v lese, koupání v přírodě, ….)</w:t>
      </w:r>
    </w:p>
    <w:p w14:paraId="1CA30585" w14:textId="77777777" w:rsidR="001143E4" w:rsidRPr="00693E4E" w:rsidRDefault="001143E4" w:rsidP="001143E4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93E4E">
        <w:rPr>
          <w:rFonts w:ascii="Arial" w:hAnsi="Arial" w:cs="Arial"/>
          <w:color w:val="000000" w:themeColor="text1"/>
          <w:sz w:val="22"/>
          <w:szCs w:val="22"/>
        </w:rPr>
        <w:t>Všechna poranění, klíšťata, nemoci a nevolnosti hlásíme ihned zdravotníkovi nebo jinému vedoucímu</w:t>
      </w:r>
    </w:p>
    <w:p w14:paraId="3517787D" w14:textId="77777777" w:rsidR="001143E4" w:rsidRPr="00693E4E" w:rsidRDefault="001143E4" w:rsidP="001143E4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93E4E">
        <w:rPr>
          <w:rFonts w:ascii="Arial" w:hAnsi="Arial" w:cs="Arial"/>
          <w:color w:val="000000" w:themeColor="text1"/>
          <w:sz w:val="22"/>
          <w:szCs w:val="22"/>
        </w:rPr>
        <w:t>Držíme se pouze v určeném prostoru zařízení, z objektu odcházíme pouze se souhlasem a za doprovodu vedoucího</w:t>
      </w:r>
    </w:p>
    <w:p w14:paraId="60761D96" w14:textId="77777777" w:rsidR="001143E4" w:rsidRPr="00693E4E" w:rsidRDefault="001143E4" w:rsidP="001143E4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93E4E">
        <w:rPr>
          <w:rFonts w:ascii="Arial" w:hAnsi="Arial" w:cs="Arial"/>
          <w:color w:val="000000" w:themeColor="text1"/>
          <w:sz w:val="22"/>
          <w:szCs w:val="22"/>
        </w:rPr>
        <w:t>Neházíme žádnými předměty po nikom, nepouštíme předměty z výšky (z rozhledny, z okna, do propasti, z mostu, …)</w:t>
      </w:r>
    </w:p>
    <w:p w14:paraId="2E59FCF4" w14:textId="0BCE77DC" w:rsidR="001143E4" w:rsidRPr="00693E4E" w:rsidRDefault="004C0113" w:rsidP="001143E4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Nesaháme na žádná neznámá zvířata, pouze se souhlasem vedoucího </w:t>
      </w:r>
    </w:p>
    <w:p w14:paraId="4D49E0FA" w14:textId="77777777" w:rsidR="001143E4" w:rsidRPr="00693E4E" w:rsidRDefault="001143E4" w:rsidP="001143E4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93E4E">
        <w:rPr>
          <w:rFonts w:ascii="Arial" w:hAnsi="Arial" w:cs="Arial"/>
          <w:color w:val="000000" w:themeColor="text1"/>
          <w:sz w:val="22"/>
          <w:szCs w:val="22"/>
        </w:rPr>
        <w:t>Nejíme žádné plody a ani houby volně rostoucí v přírodě</w:t>
      </w:r>
    </w:p>
    <w:p w14:paraId="2648A379" w14:textId="77777777" w:rsidR="001143E4" w:rsidRPr="00693E4E" w:rsidRDefault="001143E4" w:rsidP="001143E4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93E4E">
        <w:rPr>
          <w:rFonts w:ascii="Arial" w:hAnsi="Arial" w:cs="Arial"/>
          <w:color w:val="000000" w:themeColor="text1"/>
          <w:sz w:val="22"/>
          <w:szCs w:val="22"/>
        </w:rPr>
        <w:t>Dbáme na svoji osobní hygienu (mytí rukou po použití toalety, před jídlem, každý večer se sprchujeme, …)</w:t>
      </w:r>
    </w:p>
    <w:p w14:paraId="4BB42BD4" w14:textId="77777777" w:rsidR="001143E4" w:rsidRPr="00693E4E" w:rsidRDefault="001143E4" w:rsidP="001143E4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93E4E">
        <w:rPr>
          <w:rFonts w:ascii="Arial" w:hAnsi="Arial" w:cs="Arial"/>
          <w:color w:val="000000" w:themeColor="text1"/>
          <w:sz w:val="22"/>
          <w:szCs w:val="22"/>
        </w:rPr>
        <w:t>Na stromy lezeme pouze se souhlasem vedoucího a dáváme pozor na možnost pádu</w:t>
      </w:r>
    </w:p>
    <w:p w14:paraId="73342800" w14:textId="77777777" w:rsidR="004C0113" w:rsidRPr="004C0113" w:rsidRDefault="001143E4" w:rsidP="00623A9F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C0113">
        <w:rPr>
          <w:rFonts w:ascii="Arial" w:hAnsi="Arial" w:cs="Arial"/>
          <w:color w:val="000000" w:themeColor="text1"/>
          <w:sz w:val="22"/>
          <w:szCs w:val="22"/>
        </w:rPr>
        <w:t>Nerozděláváme oheň (ani svíčka) bez souhlasu vedoucího</w:t>
      </w:r>
    </w:p>
    <w:p w14:paraId="22709337" w14:textId="29C12EFB" w:rsidR="001143E4" w:rsidRPr="004C0113" w:rsidRDefault="001143E4" w:rsidP="00623A9F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C0113">
        <w:rPr>
          <w:rFonts w:ascii="Arial" w:hAnsi="Arial" w:cs="Arial"/>
          <w:color w:val="000000" w:themeColor="text1"/>
          <w:sz w:val="22"/>
          <w:szCs w:val="22"/>
        </w:rPr>
        <w:t>Na cizí pozemky vstupujeme pouze se souhl</w:t>
      </w:r>
      <w:r w:rsidR="00334F60" w:rsidRPr="004C0113">
        <w:rPr>
          <w:rFonts w:ascii="Arial" w:hAnsi="Arial" w:cs="Arial"/>
          <w:color w:val="000000" w:themeColor="text1"/>
          <w:sz w:val="22"/>
          <w:szCs w:val="22"/>
        </w:rPr>
        <w:t xml:space="preserve">asem majitele a vedoucího </w:t>
      </w:r>
    </w:p>
    <w:p w14:paraId="088F1FDF" w14:textId="5010D31D" w:rsidR="00931F88" w:rsidRPr="008E5516" w:rsidRDefault="00931F88" w:rsidP="001143E4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Nezpůsobujeme úmyslně zranění sobě ani ostatním</w:t>
      </w:r>
    </w:p>
    <w:p w14:paraId="5DDB1107" w14:textId="6C876BE2" w:rsidR="008E5516" w:rsidRPr="00334F60" w:rsidRDefault="008E5516" w:rsidP="008E5516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Po celou dobu pobytu je zakázáno kouření a užívání návykových látek</w:t>
      </w:r>
    </w:p>
    <w:p w14:paraId="2242B091" w14:textId="53C1528F" w:rsidR="00334F60" w:rsidRPr="00334F60" w:rsidRDefault="00334F60" w:rsidP="008E5516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>Nepoškozujeme vybavení ubytovacího zařízení ani okolí budovy</w:t>
      </w:r>
    </w:p>
    <w:p w14:paraId="3A8911B7" w14:textId="3BFF04E8" w:rsidR="00334F60" w:rsidRPr="00931F88" w:rsidRDefault="00334F60" w:rsidP="008E5516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Nepoškozujeme vybavení určené pro aktivity účastníků (sportovní vybavení, hudební nástroje, výtvarné pomůcky, apod.) </w:t>
      </w:r>
    </w:p>
    <w:p w14:paraId="4E07262D" w14:textId="77777777" w:rsidR="008E5516" w:rsidRPr="008E5516" w:rsidRDefault="008E5516" w:rsidP="008E5516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3CC76BA" w14:textId="77777777" w:rsidR="001143E4" w:rsidRPr="00693E4E" w:rsidRDefault="001143E4" w:rsidP="001143E4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33D0672" w14:textId="77777777" w:rsidR="001143E4" w:rsidRPr="00693E4E" w:rsidRDefault="001143E4" w:rsidP="001143E4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93E4E">
        <w:rPr>
          <w:rFonts w:ascii="Arial" w:hAnsi="Arial" w:cs="Arial"/>
          <w:color w:val="000000"/>
          <w:sz w:val="22"/>
          <w:szCs w:val="22"/>
        </w:rPr>
        <w:t>Datum ……………………………………</w:t>
      </w:r>
    </w:p>
    <w:p w14:paraId="272D07D3" w14:textId="77777777" w:rsidR="001143E4" w:rsidRPr="00693E4E" w:rsidRDefault="001143E4" w:rsidP="001143E4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591FD47" w14:textId="32AA5B60" w:rsidR="001143E4" w:rsidRPr="00693E4E" w:rsidRDefault="00F74C63" w:rsidP="001143E4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Podpis dítěte</w:t>
      </w:r>
      <w:r w:rsidR="001143E4" w:rsidRPr="00693E4E">
        <w:rPr>
          <w:rFonts w:ascii="Arial" w:hAnsi="Arial" w:cs="Arial"/>
          <w:color w:val="000000"/>
          <w:sz w:val="22"/>
          <w:szCs w:val="22"/>
        </w:rPr>
        <w:t xml:space="preserve"> ………………………………………………………………</w:t>
      </w:r>
    </w:p>
    <w:p w14:paraId="4CAE352E" w14:textId="77777777" w:rsidR="001143E4" w:rsidRPr="00693E4E" w:rsidRDefault="001143E4" w:rsidP="001143E4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0EF8124" w14:textId="0368B9F6" w:rsidR="00B215AC" w:rsidRPr="004C0113" w:rsidRDefault="00F74C63" w:rsidP="648B5B24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Podpis pečující osoby</w:t>
      </w:r>
      <w:r w:rsidR="001143E4" w:rsidRPr="00693E4E">
        <w:rPr>
          <w:rFonts w:ascii="Arial" w:hAnsi="Arial" w:cs="Arial"/>
          <w:color w:val="000000"/>
          <w:sz w:val="22"/>
          <w:szCs w:val="22"/>
        </w:rPr>
        <w:t xml:space="preserve"> ………………………………………………………………………</w:t>
      </w:r>
      <w:proofErr w:type="gramStart"/>
      <w:r w:rsidR="001143E4" w:rsidRPr="00693E4E">
        <w:rPr>
          <w:rFonts w:ascii="Arial" w:hAnsi="Arial" w:cs="Arial"/>
          <w:color w:val="000000"/>
          <w:sz w:val="22"/>
          <w:szCs w:val="22"/>
        </w:rPr>
        <w:t>…..</w:t>
      </w:r>
      <w:proofErr w:type="gramEnd"/>
    </w:p>
    <w:p w14:paraId="53A5DA1E" w14:textId="77777777" w:rsidR="001143E4" w:rsidRPr="00693E4E" w:rsidRDefault="001143E4" w:rsidP="648B5B24">
      <w:pPr>
        <w:spacing w:line="360" w:lineRule="auto"/>
        <w:jc w:val="both"/>
        <w:rPr>
          <w:rFonts w:ascii="Arial" w:eastAsiaTheme="minorEastAsia" w:hAnsi="Arial" w:cs="Arial"/>
          <w:color w:val="000000" w:themeColor="text1"/>
          <w:sz w:val="22"/>
          <w:szCs w:val="22"/>
        </w:rPr>
      </w:pPr>
    </w:p>
    <w:p w14:paraId="7631E91C" w14:textId="77777777" w:rsidR="005C77A6" w:rsidRDefault="005C77A6">
      <w:pPr>
        <w:spacing w:after="200" w:line="276" w:lineRule="auto"/>
        <w:rPr>
          <w:rFonts w:ascii="Arial" w:eastAsiaTheme="minorEastAsia" w:hAnsi="Arial" w:cs="Arial"/>
          <w:b/>
          <w:color w:val="000000" w:themeColor="text1"/>
          <w:sz w:val="22"/>
          <w:szCs w:val="22"/>
          <w:u w:val="single"/>
        </w:rPr>
      </w:pPr>
      <w:r>
        <w:rPr>
          <w:rFonts w:ascii="Arial" w:eastAsiaTheme="minorEastAsia" w:hAnsi="Arial" w:cs="Arial"/>
          <w:b/>
          <w:color w:val="000000" w:themeColor="text1"/>
          <w:sz w:val="22"/>
          <w:szCs w:val="22"/>
          <w:u w:val="single"/>
        </w:rPr>
        <w:br w:type="page"/>
      </w:r>
    </w:p>
    <w:p w14:paraId="0B5FF6EC" w14:textId="652FCF55" w:rsidR="004C0113" w:rsidRDefault="004C0113" w:rsidP="004C0113">
      <w:pPr>
        <w:spacing w:line="480" w:lineRule="auto"/>
        <w:rPr>
          <w:rFonts w:ascii="Arial" w:eastAsiaTheme="minorEastAsia" w:hAnsi="Arial" w:cs="Arial"/>
          <w:b/>
          <w:color w:val="000000" w:themeColor="text1"/>
          <w:sz w:val="22"/>
          <w:szCs w:val="22"/>
          <w:u w:val="single"/>
        </w:rPr>
      </w:pPr>
      <w:r>
        <w:rPr>
          <w:rFonts w:ascii="Arial" w:eastAsiaTheme="minorEastAsia" w:hAnsi="Arial" w:cs="Arial"/>
          <w:b/>
          <w:color w:val="000000" w:themeColor="text1"/>
          <w:sz w:val="22"/>
          <w:szCs w:val="22"/>
          <w:u w:val="single"/>
        </w:rPr>
        <w:lastRenderedPageBreak/>
        <w:t>Poučení o podmínkách</w:t>
      </w:r>
      <w:r w:rsidRPr="004C0113">
        <w:rPr>
          <w:rFonts w:ascii="Arial" w:eastAsiaTheme="minorEastAsia" w:hAnsi="Arial" w:cs="Arial"/>
          <w:b/>
          <w:color w:val="000000" w:themeColor="text1"/>
          <w:sz w:val="22"/>
          <w:szCs w:val="22"/>
          <w:u w:val="single"/>
        </w:rPr>
        <w:t xml:space="preserve"> účasti svěřeného dítěte na pobytové akci</w:t>
      </w:r>
    </w:p>
    <w:p w14:paraId="7E4878BB" w14:textId="77777777" w:rsidR="004C0113" w:rsidRPr="004C0113" w:rsidRDefault="004C0113" w:rsidP="004C0113">
      <w:pPr>
        <w:spacing w:line="480" w:lineRule="auto"/>
        <w:rPr>
          <w:rFonts w:ascii="Arial" w:eastAsiaTheme="minorEastAsia" w:hAnsi="Arial" w:cs="Arial"/>
          <w:b/>
          <w:color w:val="000000" w:themeColor="text1"/>
          <w:sz w:val="22"/>
          <w:szCs w:val="22"/>
          <w:u w:val="single"/>
        </w:rPr>
      </w:pPr>
    </w:p>
    <w:p w14:paraId="42589CC8" w14:textId="1342F93B" w:rsidR="3A5BF0EF" w:rsidRPr="00693E4E" w:rsidRDefault="26BC30DC" w:rsidP="004C0113">
      <w:pPr>
        <w:pStyle w:val="Odstavecseseznamem"/>
        <w:numPr>
          <w:ilvl w:val="0"/>
          <w:numId w:val="3"/>
        </w:numPr>
        <w:spacing w:line="480" w:lineRule="auto"/>
        <w:rPr>
          <w:rFonts w:ascii="Arial" w:eastAsiaTheme="minorEastAsia" w:hAnsi="Arial" w:cs="Arial"/>
          <w:color w:val="000000" w:themeColor="text1"/>
          <w:sz w:val="22"/>
          <w:szCs w:val="22"/>
        </w:rPr>
      </w:pPr>
      <w:r w:rsidRPr="00693E4E">
        <w:rPr>
          <w:rFonts w:ascii="Arial" w:eastAsiaTheme="minorEastAsia" w:hAnsi="Arial" w:cs="Arial"/>
          <w:color w:val="000000" w:themeColor="text1"/>
          <w:sz w:val="22"/>
          <w:szCs w:val="22"/>
        </w:rPr>
        <w:t>Pěstoun/</w:t>
      </w:r>
      <w:proofErr w:type="spellStart"/>
      <w:r w:rsidRPr="00693E4E">
        <w:rPr>
          <w:rFonts w:ascii="Arial" w:eastAsiaTheme="minorEastAsia" w:hAnsi="Arial" w:cs="Arial"/>
          <w:color w:val="000000" w:themeColor="text1"/>
          <w:sz w:val="22"/>
          <w:szCs w:val="22"/>
        </w:rPr>
        <w:t>ka</w:t>
      </w:r>
      <w:proofErr w:type="spellEnd"/>
      <w:r w:rsidRPr="00693E4E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s</w:t>
      </w:r>
      <w:r w:rsidR="52D85669" w:rsidRPr="00693E4E">
        <w:rPr>
          <w:rFonts w:ascii="Arial" w:eastAsiaTheme="minorEastAsia" w:hAnsi="Arial" w:cs="Arial"/>
          <w:color w:val="000000" w:themeColor="text1"/>
          <w:sz w:val="22"/>
          <w:szCs w:val="22"/>
        </w:rPr>
        <w:t>vým podpisem stvrzuj</w:t>
      </w:r>
      <w:r w:rsidR="1679641F" w:rsidRPr="00693E4E">
        <w:rPr>
          <w:rFonts w:ascii="Arial" w:eastAsiaTheme="minorEastAsia" w:hAnsi="Arial" w:cs="Arial"/>
          <w:color w:val="000000" w:themeColor="text1"/>
          <w:sz w:val="22"/>
          <w:szCs w:val="22"/>
        </w:rPr>
        <w:t>e</w:t>
      </w:r>
      <w:r w:rsidR="52D85669" w:rsidRPr="00693E4E">
        <w:rPr>
          <w:rFonts w:ascii="Arial" w:eastAsiaTheme="minorEastAsia" w:hAnsi="Arial" w:cs="Arial"/>
          <w:color w:val="000000" w:themeColor="text1"/>
          <w:sz w:val="22"/>
          <w:szCs w:val="22"/>
        </w:rPr>
        <w:t>, že při předčasném odjezdu</w:t>
      </w:r>
      <w:r w:rsidR="7032E3C5" w:rsidRPr="00693E4E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z pobytové akce může být dítě</w:t>
      </w:r>
      <w:r w:rsidR="00693E4E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vydáno těmto osobám: …………………………………………………………………</w:t>
      </w:r>
      <w:r w:rsidR="004C0113">
        <w:rPr>
          <w:rFonts w:ascii="Arial" w:eastAsiaTheme="minorEastAsia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6A7380E8" w14:textId="5E7A3921" w:rsidR="3A5BF0EF" w:rsidRPr="00693E4E" w:rsidRDefault="7032E3C5" w:rsidP="648B5B24">
      <w:pPr>
        <w:pStyle w:val="Odstavecseseznamem"/>
        <w:numPr>
          <w:ilvl w:val="0"/>
          <w:numId w:val="3"/>
        </w:numPr>
        <w:spacing w:line="480" w:lineRule="auto"/>
        <w:jc w:val="both"/>
        <w:rPr>
          <w:rFonts w:ascii="Arial" w:eastAsiaTheme="minorEastAsia" w:hAnsi="Arial" w:cs="Arial"/>
          <w:color w:val="000000" w:themeColor="text1"/>
          <w:sz w:val="22"/>
          <w:szCs w:val="22"/>
        </w:rPr>
      </w:pPr>
      <w:r w:rsidRPr="00693E4E">
        <w:rPr>
          <w:rFonts w:ascii="Arial" w:eastAsiaTheme="minorEastAsia" w:hAnsi="Arial" w:cs="Arial"/>
          <w:color w:val="000000" w:themeColor="text1"/>
          <w:sz w:val="22"/>
          <w:szCs w:val="22"/>
        </w:rPr>
        <w:t>Pěstoun/</w:t>
      </w:r>
      <w:proofErr w:type="spellStart"/>
      <w:r w:rsidRPr="00693E4E">
        <w:rPr>
          <w:rFonts w:ascii="Arial" w:eastAsiaTheme="minorEastAsia" w:hAnsi="Arial" w:cs="Arial"/>
          <w:color w:val="000000" w:themeColor="text1"/>
          <w:sz w:val="22"/>
          <w:szCs w:val="22"/>
        </w:rPr>
        <w:t>ka</w:t>
      </w:r>
      <w:proofErr w:type="spellEnd"/>
      <w:r w:rsidRPr="00693E4E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svým podpisem stvrzuj</w:t>
      </w:r>
      <w:r w:rsidR="00693E4E">
        <w:rPr>
          <w:rFonts w:ascii="Arial" w:eastAsiaTheme="minorEastAsia" w:hAnsi="Arial" w:cs="Arial"/>
          <w:color w:val="000000" w:themeColor="text1"/>
          <w:sz w:val="22"/>
          <w:szCs w:val="22"/>
        </w:rPr>
        <w:t>e a souhlasí, že</w:t>
      </w:r>
      <w:r w:rsidR="6133B382" w:rsidRPr="00693E4E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v</w:t>
      </w:r>
      <w:r w:rsidRPr="00693E4E">
        <w:rPr>
          <w:rFonts w:ascii="Arial" w:eastAsiaTheme="minorEastAsia" w:hAnsi="Arial" w:cs="Arial"/>
          <w:sz w:val="22"/>
          <w:szCs w:val="22"/>
        </w:rPr>
        <w:t xml:space="preserve"> případě závažného porušení </w:t>
      </w:r>
      <w:r w:rsidR="004C0113">
        <w:rPr>
          <w:rFonts w:ascii="Arial" w:eastAsiaTheme="minorEastAsia" w:hAnsi="Arial" w:cs="Arial"/>
          <w:sz w:val="22"/>
          <w:szCs w:val="22"/>
        </w:rPr>
        <w:t xml:space="preserve">bezpečnosti a pravidel pobytové akce </w:t>
      </w:r>
      <w:r w:rsidRPr="00693E4E">
        <w:rPr>
          <w:rFonts w:ascii="Arial" w:eastAsiaTheme="minorEastAsia" w:hAnsi="Arial" w:cs="Arial"/>
          <w:sz w:val="22"/>
          <w:szCs w:val="22"/>
        </w:rPr>
        <w:t>může být účastník na základě rozho</w:t>
      </w:r>
      <w:r w:rsidR="00693E4E">
        <w:rPr>
          <w:rFonts w:ascii="Arial" w:eastAsiaTheme="minorEastAsia" w:hAnsi="Arial" w:cs="Arial"/>
          <w:sz w:val="22"/>
          <w:szCs w:val="22"/>
        </w:rPr>
        <w:t xml:space="preserve">dnutí vedení z akce vyloučen. V </w:t>
      </w:r>
      <w:r w:rsidRPr="00693E4E">
        <w:rPr>
          <w:rFonts w:ascii="Arial" w:eastAsiaTheme="minorEastAsia" w:hAnsi="Arial" w:cs="Arial"/>
          <w:sz w:val="22"/>
          <w:szCs w:val="22"/>
        </w:rPr>
        <w:t>takovém případě hradí pěstouni účastníka veškeré náklady s ukončením pobytu spojené. Provozovatel nevrací alikvotní část účastnického poplatku.</w:t>
      </w:r>
    </w:p>
    <w:p w14:paraId="4B5C31AD" w14:textId="62E58841" w:rsidR="3A5BF0EF" w:rsidRPr="00693E4E" w:rsidRDefault="44B388A6" w:rsidP="00693E4E">
      <w:pPr>
        <w:pStyle w:val="Odstavecseseznamem"/>
        <w:numPr>
          <w:ilvl w:val="0"/>
          <w:numId w:val="3"/>
        </w:numPr>
        <w:spacing w:line="480" w:lineRule="auto"/>
        <w:jc w:val="both"/>
        <w:rPr>
          <w:rFonts w:ascii="Arial" w:eastAsiaTheme="minorEastAsia" w:hAnsi="Arial" w:cs="Arial"/>
          <w:color w:val="000000" w:themeColor="text1"/>
          <w:sz w:val="22"/>
          <w:szCs w:val="22"/>
        </w:rPr>
      </w:pPr>
      <w:r w:rsidRPr="00693E4E">
        <w:rPr>
          <w:rFonts w:ascii="Arial" w:eastAsiaTheme="minorEastAsia" w:hAnsi="Arial" w:cs="Arial"/>
          <w:color w:val="000000" w:themeColor="text1"/>
          <w:sz w:val="22"/>
          <w:szCs w:val="22"/>
        </w:rPr>
        <w:t>Pěstoun/</w:t>
      </w:r>
      <w:proofErr w:type="spellStart"/>
      <w:r w:rsidRPr="00693E4E">
        <w:rPr>
          <w:rFonts w:ascii="Arial" w:eastAsiaTheme="minorEastAsia" w:hAnsi="Arial" w:cs="Arial"/>
          <w:color w:val="000000" w:themeColor="text1"/>
          <w:sz w:val="22"/>
          <w:szCs w:val="22"/>
        </w:rPr>
        <w:t>ka</w:t>
      </w:r>
      <w:proofErr w:type="spellEnd"/>
      <w:r w:rsidRPr="00693E4E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svým podpisem stvrzuj</w:t>
      </w:r>
      <w:r w:rsidR="55E02DBC" w:rsidRPr="00693E4E">
        <w:rPr>
          <w:rFonts w:ascii="Arial" w:eastAsiaTheme="minorEastAsia" w:hAnsi="Arial" w:cs="Arial"/>
          <w:color w:val="000000" w:themeColor="text1"/>
          <w:sz w:val="22"/>
          <w:szCs w:val="22"/>
        </w:rPr>
        <w:t>e,</w:t>
      </w:r>
      <w:r w:rsidR="7CF1D773" w:rsidRPr="00693E4E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že j</w:t>
      </w:r>
      <w:r w:rsidR="7CF1D773" w:rsidRPr="00693E4E">
        <w:rPr>
          <w:rFonts w:ascii="Arial" w:eastAsiaTheme="minorEastAsia" w:hAnsi="Arial" w:cs="Arial"/>
          <w:sz w:val="22"/>
          <w:szCs w:val="22"/>
        </w:rPr>
        <w:t xml:space="preserve">sou </w:t>
      </w:r>
      <w:r w:rsidR="00693E4E">
        <w:rPr>
          <w:rFonts w:ascii="Arial" w:eastAsiaTheme="minorEastAsia" w:hAnsi="Arial" w:cs="Arial"/>
          <w:sz w:val="22"/>
          <w:szCs w:val="22"/>
        </w:rPr>
        <w:t>mu/jí</w:t>
      </w:r>
      <w:r w:rsidR="7CF1D773" w:rsidRPr="00693E4E">
        <w:rPr>
          <w:rFonts w:ascii="Arial" w:eastAsiaTheme="minorEastAsia" w:hAnsi="Arial" w:cs="Arial"/>
          <w:sz w:val="22"/>
          <w:szCs w:val="22"/>
        </w:rPr>
        <w:t xml:space="preserve"> známy dispozice pobytové akce a </w:t>
      </w:r>
      <w:r w:rsidR="00693E4E">
        <w:rPr>
          <w:rFonts w:ascii="Arial" w:eastAsiaTheme="minorEastAsia" w:hAnsi="Arial" w:cs="Arial"/>
          <w:sz w:val="22"/>
          <w:szCs w:val="22"/>
        </w:rPr>
        <w:t xml:space="preserve">že </w:t>
      </w:r>
      <w:r w:rsidR="004C0113">
        <w:rPr>
          <w:rFonts w:ascii="Arial" w:eastAsiaTheme="minorEastAsia" w:hAnsi="Arial" w:cs="Arial"/>
          <w:sz w:val="22"/>
          <w:szCs w:val="22"/>
        </w:rPr>
        <w:t xml:space="preserve">v </w:t>
      </w:r>
      <w:r w:rsidR="00693E4E" w:rsidRPr="00693E4E">
        <w:rPr>
          <w:rFonts w:ascii="Arial" w:eastAsiaTheme="minorEastAsia" w:hAnsi="Arial" w:cs="Arial"/>
          <w:sz w:val="22"/>
          <w:szCs w:val="22"/>
        </w:rPr>
        <w:t xml:space="preserve">přihlášce </w:t>
      </w:r>
      <w:r w:rsidR="7CF1D773" w:rsidRPr="00693E4E">
        <w:rPr>
          <w:rFonts w:ascii="Arial" w:eastAsiaTheme="minorEastAsia" w:hAnsi="Arial" w:cs="Arial"/>
          <w:sz w:val="22"/>
          <w:szCs w:val="22"/>
        </w:rPr>
        <w:t>uvedl/a veškeré závažné informace týkající se z</w:t>
      </w:r>
      <w:r w:rsidR="004C0113">
        <w:rPr>
          <w:rFonts w:ascii="Arial" w:eastAsiaTheme="minorEastAsia" w:hAnsi="Arial" w:cs="Arial"/>
          <w:sz w:val="22"/>
          <w:szCs w:val="22"/>
        </w:rPr>
        <w:t>dravotního stavu účastníka akce. P</w:t>
      </w:r>
      <w:r w:rsidR="7CF1D773" w:rsidRPr="00693E4E">
        <w:rPr>
          <w:rFonts w:ascii="Arial" w:eastAsiaTheme="minorEastAsia" w:hAnsi="Arial" w:cs="Arial"/>
          <w:sz w:val="22"/>
          <w:szCs w:val="22"/>
        </w:rPr>
        <w:t>řípadné zm</w:t>
      </w:r>
      <w:r w:rsidR="004C0113">
        <w:rPr>
          <w:rFonts w:ascii="Arial" w:eastAsiaTheme="minorEastAsia" w:hAnsi="Arial" w:cs="Arial"/>
          <w:sz w:val="22"/>
          <w:szCs w:val="22"/>
        </w:rPr>
        <w:t xml:space="preserve">ěny, zjištěné po odevzdání </w:t>
      </w:r>
      <w:r w:rsidR="7CF1D773" w:rsidRPr="00693E4E">
        <w:rPr>
          <w:rFonts w:ascii="Arial" w:eastAsiaTheme="minorEastAsia" w:hAnsi="Arial" w:cs="Arial"/>
          <w:sz w:val="22"/>
          <w:szCs w:val="22"/>
        </w:rPr>
        <w:t>přihlášky, oznámí nejpozději před zahájením akce</w:t>
      </w:r>
      <w:r w:rsidR="004C0113">
        <w:rPr>
          <w:rFonts w:ascii="Arial" w:eastAsiaTheme="minorEastAsia" w:hAnsi="Arial" w:cs="Arial"/>
          <w:sz w:val="22"/>
          <w:szCs w:val="22"/>
        </w:rPr>
        <w:t xml:space="preserve"> vedoucímu pobytové akce či klíčovému pracovníkovi rodiny</w:t>
      </w:r>
      <w:r w:rsidR="7CF1D773" w:rsidRPr="00693E4E">
        <w:rPr>
          <w:rFonts w:ascii="Arial" w:eastAsiaTheme="minorEastAsia" w:hAnsi="Arial" w:cs="Arial"/>
          <w:sz w:val="22"/>
          <w:szCs w:val="22"/>
        </w:rPr>
        <w:t>. Současně prohlašuj</w:t>
      </w:r>
      <w:r w:rsidR="2D9B5CDB" w:rsidRPr="00693E4E">
        <w:rPr>
          <w:rFonts w:ascii="Arial" w:eastAsiaTheme="minorEastAsia" w:hAnsi="Arial" w:cs="Arial"/>
          <w:sz w:val="22"/>
          <w:szCs w:val="22"/>
        </w:rPr>
        <w:t>e</w:t>
      </w:r>
      <w:r w:rsidR="7CF1D773" w:rsidRPr="00693E4E">
        <w:rPr>
          <w:rFonts w:ascii="Arial" w:eastAsiaTheme="minorEastAsia" w:hAnsi="Arial" w:cs="Arial"/>
          <w:sz w:val="22"/>
          <w:szCs w:val="22"/>
        </w:rPr>
        <w:t>, že vzhledem k charakteru pobytu je telefonické spojení, uvedené v přihlášce pro dobu konání akce, platné</w:t>
      </w:r>
      <w:r w:rsidR="004C0113">
        <w:rPr>
          <w:rFonts w:ascii="Arial" w:eastAsiaTheme="minorEastAsia" w:hAnsi="Arial" w:cs="Arial"/>
          <w:sz w:val="22"/>
          <w:szCs w:val="22"/>
        </w:rPr>
        <w:t>,</w:t>
      </w:r>
      <w:r w:rsidR="7CF1D773" w:rsidRPr="00693E4E">
        <w:rPr>
          <w:rFonts w:ascii="Arial" w:eastAsiaTheme="minorEastAsia" w:hAnsi="Arial" w:cs="Arial"/>
          <w:sz w:val="22"/>
          <w:szCs w:val="22"/>
        </w:rPr>
        <w:t xml:space="preserve"> a že v případě závažných zdravotních problémů účastníka nebo jeho </w:t>
      </w:r>
      <w:r w:rsidR="004C0113">
        <w:rPr>
          <w:rFonts w:ascii="Arial" w:eastAsiaTheme="minorEastAsia" w:hAnsi="Arial" w:cs="Arial"/>
          <w:sz w:val="22"/>
          <w:szCs w:val="22"/>
        </w:rPr>
        <w:t xml:space="preserve">závažných projevů chování spojených s porušováním bezpečnosti a pravidel pobytové akce </w:t>
      </w:r>
      <w:r w:rsidR="7CF1D773" w:rsidRPr="00693E4E">
        <w:rPr>
          <w:rFonts w:ascii="Arial" w:eastAsiaTheme="minorEastAsia" w:hAnsi="Arial" w:cs="Arial"/>
          <w:sz w:val="22"/>
          <w:szCs w:val="22"/>
        </w:rPr>
        <w:t>zajist</w:t>
      </w:r>
      <w:r w:rsidR="003D7BCB" w:rsidRPr="00693E4E">
        <w:rPr>
          <w:rFonts w:ascii="Arial" w:eastAsiaTheme="minorEastAsia" w:hAnsi="Arial" w:cs="Arial"/>
          <w:sz w:val="22"/>
          <w:szCs w:val="22"/>
        </w:rPr>
        <w:t>í</w:t>
      </w:r>
      <w:r w:rsidR="7CF1D773" w:rsidRPr="00693E4E">
        <w:rPr>
          <w:rFonts w:ascii="Arial" w:eastAsiaTheme="minorEastAsia" w:hAnsi="Arial" w:cs="Arial"/>
          <w:sz w:val="22"/>
          <w:szCs w:val="22"/>
        </w:rPr>
        <w:t xml:space="preserve"> odvoz účastníka z</w:t>
      </w:r>
      <w:r w:rsidR="00A25054">
        <w:rPr>
          <w:rFonts w:ascii="Arial" w:eastAsiaTheme="minorEastAsia" w:hAnsi="Arial" w:cs="Arial"/>
          <w:sz w:val="22"/>
          <w:szCs w:val="22"/>
        </w:rPr>
        <w:t xml:space="preserve"> místa konání </w:t>
      </w:r>
      <w:r w:rsidR="7CF1D773" w:rsidRPr="00693E4E">
        <w:rPr>
          <w:rFonts w:ascii="Arial" w:eastAsiaTheme="minorEastAsia" w:hAnsi="Arial" w:cs="Arial"/>
          <w:sz w:val="22"/>
          <w:szCs w:val="22"/>
        </w:rPr>
        <w:t>akce nejpozději do 24 hodin</w:t>
      </w:r>
      <w:r w:rsidR="00A25054">
        <w:rPr>
          <w:rFonts w:ascii="Arial" w:eastAsiaTheme="minorEastAsia" w:hAnsi="Arial" w:cs="Arial"/>
          <w:sz w:val="22"/>
          <w:szCs w:val="22"/>
        </w:rPr>
        <w:t xml:space="preserve"> po oznámení rozhodnutí o předčasném ukončení pobytu</w:t>
      </w:r>
      <w:r w:rsidR="7CF1D773" w:rsidRPr="00693E4E">
        <w:rPr>
          <w:rFonts w:ascii="Arial" w:eastAsiaTheme="minorEastAsia" w:hAnsi="Arial" w:cs="Arial"/>
          <w:sz w:val="22"/>
          <w:szCs w:val="22"/>
        </w:rPr>
        <w:t>. Dále se tímto zavazu</w:t>
      </w:r>
      <w:r w:rsidR="4B0E8283" w:rsidRPr="00693E4E">
        <w:rPr>
          <w:rFonts w:ascii="Arial" w:eastAsiaTheme="minorEastAsia" w:hAnsi="Arial" w:cs="Arial"/>
          <w:sz w:val="22"/>
          <w:szCs w:val="22"/>
        </w:rPr>
        <w:t xml:space="preserve">je </w:t>
      </w:r>
      <w:r w:rsidR="7CF1D773" w:rsidRPr="00693E4E">
        <w:rPr>
          <w:rFonts w:ascii="Arial" w:eastAsiaTheme="minorEastAsia" w:hAnsi="Arial" w:cs="Arial"/>
          <w:sz w:val="22"/>
          <w:szCs w:val="22"/>
        </w:rPr>
        <w:t>uhradit veškeré případné škody na majetku provozovatele akce</w:t>
      </w:r>
      <w:r w:rsidR="00A25054">
        <w:rPr>
          <w:rFonts w:ascii="Arial" w:eastAsiaTheme="minorEastAsia" w:hAnsi="Arial" w:cs="Arial"/>
          <w:sz w:val="22"/>
          <w:szCs w:val="22"/>
        </w:rPr>
        <w:t xml:space="preserve"> či provozovatele ubytovacího zařízení</w:t>
      </w:r>
      <w:r w:rsidR="7CF1D773" w:rsidRPr="00693E4E">
        <w:rPr>
          <w:rFonts w:ascii="Arial" w:eastAsiaTheme="minorEastAsia" w:hAnsi="Arial" w:cs="Arial"/>
          <w:sz w:val="22"/>
          <w:szCs w:val="22"/>
        </w:rPr>
        <w:t xml:space="preserve">, případně dalších účastníků akce, které </w:t>
      </w:r>
      <w:r w:rsidR="00A25054">
        <w:rPr>
          <w:rFonts w:ascii="Arial" w:eastAsiaTheme="minorEastAsia" w:hAnsi="Arial" w:cs="Arial"/>
          <w:sz w:val="22"/>
          <w:szCs w:val="22"/>
        </w:rPr>
        <w:t xml:space="preserve">účastník </w:t>
      </w:r>
      <w:r w:rsidR="7CF1D773" w:rsidRPr="00693E4E">
        <w:rPr>
          <w:rFonts w:ascii="Arial" w:eastAsiaTheme="minorEastAsia" w:hAnsi="Arial" w:cs="Arial"/>
          <w:sz w:val="22"/>
          <w:szCs w:val="22"/>
        </w:rPr>
        <w:t>úmyslně způsobil</w:t>
      </w:r>
      <w:r w:rsidR="00A25054">
        <w:rPr>
          <w:rFonts w:ascii="Arial" w:eastAsiaTheme="minorEastAsia" w:hAnsi="Arial" w:cs="Arial"/>
          <w:sz w:val="22"/>
          <w:szCs w:val="22"/>
        </w:rPr>
        <w:t>.</w:t>
      </w:r>
    </w:p>
    <w:p w14:paraId="61C8671F" w14:textId="60A94589" w:rsidR="3A5BF0EF" w:rsidRPr="00693E4E" w:rsidRDefault="3279F0A4" w:rsidP="648B5B24">
      <w:pPr>
        <w:pStyle w:val="Odstavecseseznamem"/>
        <w:numPr>
          <w:ilvl w:val="0"/>
          <w:numId w:val="3"/>
        </w:numPr>
        <w:spacing w:line="480" w:lineRule="auto"/>
        <w:jc w:val="both"/>
        <w:rPr>
          <w:rFonts w:ascii="Arial" w:eastAsiaTheme="minorEastAsia" w:hAnsi="Arial" w:cs="Arial"/>
          <w:color w:val="000000" w:themeColor="text1"/>
          <w:sz w:val="22"/>
          <w:szCs w:val="22"/>
        </w:rPr>
      </w:pPr>
      <w:r w:rsidRPr="00693E4E">
        <w:rPr>
          <w:rFonts w:ascii="Arial" w:hAnsi="Arial" w:cs="Arial"/>
          <w:color w:val="000000" w:themeColor="text1"/>
          <w:sz w:val="22"/>
          <w:szCs w:val="22"/>
        </w:rPr>
        <w:lastRenderedPageBreak/>
        <w:t>Pěstoun/</w:t>
      </w:r>
      <w:proofErr w:type="spellStart"/>
      <w:r w:rsidRPr="00693E4E">
        <w:rPr>
          <w:rFonts w:ascii="Arial" w:hAnsi="Arial" w:cs="Arial"/>
          <w:color w:val="000000" w:themeColor="text1"/>
          <w:sz w:val="22"/>
          <w:szCs w:val="22"/>
        </w:rPr>
        <w:t>ka</w:t>
      </w:r>
      <w:proofErr w:type="spellEnd"/>
      <w:r w:rsidRPr="00693E4E">
        <w:rPr>
          <w:rFonts w:ascii="Arial" w:hAnsi="Arial" w:cs="Arial"/>
          <w:color w:val="000000" w:themeColor="text1"/>
          <w:sz w:val="22"/>
          <w:szCs w:val="22"/>
        </w:rPr>
        <w:t xml:space="preserve"> souhlasí s tím, že v případě nutnost</w:t>
      </w:r>
      <w:r w:rsidR="00936A01">
        <w:rPr>
          <w:rFonts w:ascii="Arial" w:hAnsi="Arial" w:cs="Arial"/>
          <w:color w:val="000000" w:themeColor="text1"/>
          <w:sz w:val="22"/>
          <w:szCs w:val="22"/>
        </w:rPr>
        <w:t xml:space="preserve">i podávání </w:t>
      </w:r>
      <w:r w:rsidRPr="00693E4E">
        <w:rPr>
          <w:rFonts w:ascii="Arial" w:hAnsi="Arial" w:cs="Arial"/>
          <w:color w:val="000000" w:themeColor="text1"/>
          <w:sz w:val="22"/>
          <w:szCs w:val="22"/>
        </w:rPr>
        <w:t>léků, které dítě nemá předepsané od lékaře, bude zdravotník kontaktovat uvedenou kontaktní osobu (pěstoun/pěstounka) o možnosti podání léku</w:t>
      </w:r>
      <w:r w:rsidR="00936A01">
        <w:rPr>
          <w:rFonts w:ascii="Arial" w:hAnsi="Arial" w:cs="Arial"/>
          <w:color w:val="000000" w:themeColor="text1"/>
          <w:sz w:val="22"/>
          <w:szCs w:val="22"/>
        </w:rPr>
        <w:t xml:space="preserve"> (zpravidla se jedná o léky na snížení vysoké teploty či zmírnění alergické reakce).</w:t>
      </w:r>
    </w:p>
    <w:p w14:paraId="0A73283C" w14:textId="58DD8E1B" w:rsidR="3A5BF0EF" w:rsidRPr="00693E4E" w:rsidRDefault="3A5BF0EF" w:rsidP="648B5B24">
      <w:pPr>
        <w:spacing w:line="480" w:lineRule="auto"/>
        <w:jc w:val="both"/>
        <w:rPr>
          <w:rFonts w:ascii="Arial" w:eastAsiaTheme="minorEastAsia" w:hAnsi="Arial" w:cs="Arial"/>
          <w:color w:val="000000" w:themeColor="text1"/>
          <w:sz w:val="22"/>
          <w:szCs w:val="22"/>
        </w:rPr>
      </w:pPr>
    </w:p>
    <w:p w14:paraId="718600B7" w14:textId="77777777" w:rsidR="00244640" w:rsidRPr="00693E4E" w:rsidRDefault="00244640" w:rsidP="0024464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CD65142" w14:textId="1E86CA6A" w:rsidR="00244640" w:rsidRPr="00693E4E" w:rsidRDefault="00244640" w:rsidP="0024464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93E4E">
        <w:rPr>
          <w:rFonts w:ascii="Arial" w:hAnsi="Arial" w:cs="Arial"/>
          <w:color w:val="000000"/>
          <w:sz w:val="22"/>
          <w:szCs w:val="22"/>
        </w:rPr>
        <w:t>Datum ……………………………………</w:t>
      </w:r>
    </w:p>
    <w:p w14:paraId="34100DF0" w14:textId="77777777" w:rsidR="00244640" w:rsidRPr="00693E4E" w:rsidRDefault="00244640" w:rsidP="0024464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812C016" w14:textId="3C9532B1" w:rsidR="00244640" w:rsidRPr="00693E4E" w:rsidRDefault="00936A01" w:rsidP="0024464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Podpis pěstouna /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pěstounky </w:t>
      </w:r>
      <w:r w:rsidR="00244640" w:rsidRPr="00693E4E">
        <w:rPr>
          <w:rFonts w:ascii="Arial" w:hAnsi="Arial" w:cs="Arial"/>
          <w:color w:val="000000"/>
          <w:sz w:val="22"/>
          <w:szCs w:val="22"/>
        </w:rPr>
        <w:t xml:space="preserve"> …</w:t>
      </w:r>
      <w:proofErr w:type="gramEnd"/>
      <w:r w:rsidR="00244640" w:rsidRPr="00693E4E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</w:t>
      </w:r>
    </w:p>
    <w:p w14:paraId="67176D44" w14:textId="77777777" w:rsidR="00244640" w:rsidRPr="00693E4E" w:rsidRDefault="00244640" w:rsidP="0024464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244640" w:rsidRPr="00693E4E" w:rsidSect="00C60058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DCE3784"/>
    <w:multiLevelType w:val="hybridMultilevel"/>
    <w:tmpl w:val="EB3ACC20"/>
    <w:lvl w:ilvl="0" w:tplc="7FB814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780D90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8003D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9069AE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B8566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A308E4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14C922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208605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592CFE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073D48"/>
    <w:multiLevelType w:val="hybridMultilevel"/>
    <w:tmpl w:val="1FCAFD1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C3"/>
    <w:rsid w:val="000542BF"/>
    <w:rsid w:val="00070697"/>
    <w:rsid w:val="000D2055"/>
    <w:rsid w:val="00112897"/>
    <w:rsid w:val="001143E4"/>
    <w:rsid w:val="0020114D"/>
    <w:rsid w:val="00244640"/>
    <w:rsid w:val="0025B8B7"/>
    <w:rsid w:val="00334F60"/>
    <w:rsid w:val="003535E3"/>
    <w:rsid w:val="003950F8"/>
    <w:rsid w:val="003D7BCB"/>
    <w:rsid w:val="00416931"/>
    <w:rsid w:val="00456792"/>
    <w:rsid w:val="00464D57"/>
    <w:rsid w:val="0047352C"/>
    <w:rsid w:val="004923E5"/>
    <w:rsid w:val="004C0113"/>
    <w:rsid w:val="004F33A2"/>
    <w:rsid w:val="005C77A6"/>
    <w:rsid w:val="006538AB"/>
    <w:rsid w:val="006769DE"/>
    <w:rsid w:val="0068104B"/>
    <w:rsid w:val="00693E4E"/>
    <w:rsid w:val="006A293F"/>
    <w:rsid w:val="00727756"/>
    <w:rsid w:val="00744C10"/>
    <w:rsid w:val="00754299"/>
    <w:rsid w:val="007951F1"/>
    <w:rsid w:val="007D7CD9"/>
    <w:rsid w:val="00840CEF"/>
    <w:rsid w:val="008C1B69"/>
    <w:rsid w:val="008D1D69"/>
    <w:rsid w:val="008E5516"/>
    <w:rsid w:val="008F32D9"/>
    <w:rsid w:val="00931F88"/>
    <w:rsid w:val="00936A01"/>
    <w:rsid w:val="009467C1"/>
    <w:rsid w:val="00986390"/>
    <w:rsid w:val="009865B3"/>
    <w:rsid w:val="009A5748"/>
    <w:rsid w:val="009B023F"/>
    <w:rsid w:val="009C0E83"/>
    <w:rsid w:val="009D132E"/>
    <w:rsid w:val="009D7050"/>
    <w:rsid w:val="00A127D2"/>
    <w:rsid w:val="00A25054"/>
    <w:rsid w:val="00A972C3"/>
    <w:rsid w:val="00B215AC"/>
    <w:rsid w:val="00B7214D"/>
    <w:rsid w:val="00BF1619"/>
    <w:rsid w:val="00C158E5"/>
    <w:rsid w:val="00C60058"/>
    <w:rsid w:val="00CB3723"/>
    <w:rsid w:val="00CB6F2C"/>
    <w:rsid w:val="00CE0915"/>
    <w:rsid w:val="00D93E1D"/>
    <w:rsid w:val="00DB7F92"/>
    <w:rsid w:val="00E060E1"/>
    <w:rsid w:val="00E36DAB"/>
    <w:rsid w:val="00F74C63"/>
    <w:rsid w:val="00FA2BC7"/>
    <w:rsid w:val="00FB0E82"/>
    <w:rsid w:val="00FF3B36"/>
    <w:rsid w:val="0163E53D"/>
    <w:rsid w:val="03FFAB8A"/>
    <w:rsid w:val="07D1DE46"/>
    <w:rsid w:val="0924855E"/>
    <w:rsid w:val="0935CF87"/>
    <w:rsid w:val="0B979F0D"/>
    <w:rsid w:val="0D417E18"/>
    <w:rsid w:val="0F2E3DB2"/>
    <w:rsid w:val="13DE6ADF"/>
    <w:rsid w:val="15E25360"/>
    <w:rsid w:val="1679641F"/>
    <w:rsid w:val="1AE92F3E"/>
    <w:rsid w:val="1E5DE4EA"/>
    <w:rsid w:val="1F5F6F19"/>
    <w:rsid w:val="20E81F63"/>
    <w:rsid w:val="21B0DB9A"/>
    <w:rsid w:val="2283EFC4"/>
    <w:rsid w:val="24088CD8"/>
    <w:rsid w:val="26BC30DC"/>
    <w:rsid w:val="27376F4F"/>
    <w:rsid w:val="2C25CA2C"/>
    <w:rsid w:val="2D9B5CDB"/>
    <w:rsid w:val="2DF1420D"/>
    <w:rsid w:val="303D0D62"/>
    <w:rsid w:val="3279F0A4"/>
    <w:rsid w:val="335CCED7"/>
    <w:rsid w:val="354065B3"/>
    <w:rsid w:val="382EF6EA"/>
    <w:rsid w:val="38DEF1DE"/>
    <w:rsid w:val="392C14E6"/>
    <w:rsid w:val="3A5BF0EF"/>
    <w:rsid w:val="3D02680D"/>
    <w:rsid w:val="3D46300C"/>
    <w:rsid w:val="40E5F804"/>
    <w:rsid w:val="44B388A6"/>
    <w:rsid w:val="47111F9D"/>
    <w:rsid w:val="4B0E8283"/>
    <w:rsid w:val="4B101430"/>
    <w:rsid w:val="4C06935A"/>
    <w:rsid w:val="4E801E15"/>
    <w:rsid w:val="503EF1C2"/>
    <w:rsid w:val="52D85669"/>
    <w:rsid w:val="55E02DBC"/>
    <w:rsid w:val="59811BE7"/>
    <w:rsid w:val="5C35B2FA"/>
    <w:rsid w:val="5C506020"/>
    <w:rsid w:val="5D765967"/>
    <w:rsid w:val="5ED26D88"/>
    <w:rsid w:val="5FF1A8B5"/>
    <w:rsid w:val="60152F54"/>
    <w:rsid w:val="6096FDD6"/>
    <w:rsid w:val="60E26FD6"/>
    <w:rsid w:val="6133B382"/>
    <w:rsid w:val="61EA85AC"/>
    <w:rsid w:val="62E4A8E0"/>
    <w:rsid w:val="648B5B24"/>
    <w:rsid w:val="65D567C1"/>
    <w:rsid w:val="67245EEA"/>
    <w:rsid w:val="68721310"/>
    <w:rsid w:val="6BFFBD93"/>
    <w:rsid w:val="6C8B8B26"/>
    <w:rsid w:val="6E19150D"/>
    <w:rsid w:val="6EBE2E1E"/>
    <w:rsid w:val="6ED7567B"/>
    <w:rsid w:val="7032E3C5"/>
    <w:rsid w:val="715EFC49"/>
    <w:rsid w:val="73304E2F"/>
    <w:rsid w:val="7466E17B"/>
    <w:rsid w:val="78151D4A"/>
    <w:rsid w:val="7AECB632"/>
    <w:rsid w:val="7AFD28BC"/>
    <w:rsid w:val="7CF1D773"/>
    <w:rsid w:val="7E2CD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777D3"/>
  <w15:docId w15:val="{2B6D3830-0A99-4ADF-B1E4-B8D4DAC9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B37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B37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A972C3"/>
    <w:pPr>
      <w:keepNext/>
      <w:suppressAutoHyphens/>
      <w:outlineLvl w:val="3"/>
    </w:pPr>
    <w:rPr>
      <w:rFonts w:ascii="Arial" w:hAnsi="Arial" w:cs="Arial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A972C3"/>
    <w:rPr>
      <w:rFonts w:ascii="Arial" w:eastAsia="Times New Roman" w:hAnsi="Arial" w:cs="Arial"/>
      <w:sz w:val="24"/>
      <w:szCs w:val="20"/>
      <w:lang w:eastAsia="ar-SA"/>
    </w:rPr>
  </w:style>
  <w:style w:type="paragraph" w:styleId="Textbubliny">
    <w:name w:val="Balloon Text"/>
    <w:basedOn w:val="Normln"/>
    <w:link w:val="TextbublinyChar"/>
    <w:rsid w:val="00A972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972C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B37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B37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styleId="Hypertextovodkaz">
    <w:name w:val="Hyperlink"/>
    <w:rsid w:val="00CB3723"/>
    <w:rPr>
      <w:color w:val="0000FF"/>
      <w:u w:val="single"/>
    </w:rPr>
  </w:style>
  <w:style w:type="paragraph" w:styleId="Zkladntext">
    <w:name w:val="Body Text"/>
    <w:basedOn w:val="Normln"/>
    <w:link w:val="ZkladntextChar"/>
    <w:rsid w:val="00CB3723"/>
    <w:pPr>
      <w:widowControl w:val="0"/>
      <w:shd w:val="clear" w:color="auto" w:fill="FFFFFF"/>
      <w:suppressAutoHyphens/>
      <w:autoSpaceDE w:val="0"/>
      <w:spacing w:before="360" w:line="288" w:lineRule="exact"/>
      <w:ind w:right="14"/>
      <w:jc w:val="both"/>
    </w:pPr>
    <w:rPr>
      <w:b/>
      <w:bCs/>
      <w:sz w:val="26"/>
      <w:szCs w:val="20"/>
      <w:u w:val="single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CB3723"/>
    <w:rPr>
      <w:rFonts w:ascii="Times New Roman" w:eastAsia="Times New Roman" w:hAnsi="Times New Roman" w:cs="Times New Roman"/>
      <w:b/>
      <w:bCs/>
      <w:sz w:val="26"/>
      <w:szCs w:val="20"/>
      <w:u w:val="single"/>
      <w:shd w:val="clear" w:color="auto" w:fill="FFFFFF"/>
      <w:lang w:eastAsia="zh-CN"/>
    </w:rPr>
  </w:style>
  <w:style w:type="paragraph" w:customStyle="1" w:styleId="Zkladntextodsazen21">
    <w:name w:val="Základní text odsazený 21"/>
    <w:basedOn w:val="Normln"/>
    <w:rsid w:val="00CB3723"/>
    <w:pPr>
      <w:widowControl w:val="0"/>
      <w:shd w:val="clear" w:color="auto" w:fill="FFFFFF"/>
      <w:suppressAutoHyphens/>
      <w:autoSpaceDE w:val="0"/>
      <w:spacing w:before="336" w:line="326" w:lineRule="exact"/>
      <w:ind w:left="19" w:firstLine="696"/>
      <w:jc w:val="both"/>
    </w:pPr>
    <w:rPr>
      <w:b/>
      <w:bCs/>
      <w:iCs/>
      <w:color w:val="000000"/>
      <w:sz w:val="30"/>
      <w:szCs w:val="30"/>
      <w:lang w:eastAsia="zh-CN"/>
    </w:rPr>
  </w:style>
  <w:style w:type="paragraph" w:styleId="Odstavecseseznamem">
    <w:name w:val="List Paragraph"/>
    <w:basedOn w:val="Normln"/>
    <w:uiPriority w:val="34"/>
    <w:qFormat/>
    <w:rsid w:val="00653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1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emf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15a68cf-8957-4922-ae4e-3be2aef52eb1">
      <UserInfo>
        <DisplayName>Jana Löffelmanová</DisplayName>
        <AccountId>19</AccountId>
        <AccountType/>
      </UserInfo>
      <UserInfo>
        <DisplayName>Johana Kutková</DisplayName>
        <AccountId>13</AccountId>
        <AccountType/>
      </UserInfo>
    </SharedWithUsers>
    <_activity xmlns="ef2b51d8-a6c2-4280-af5a-6442ba7bf03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994F327521D141B29E5BA39A3A7E57" ma:contentTypeVersion="17" ma:contentTypeDescription="Vytvoří nový dokument" ma:contentTypeScope="" ma:versionID="770ca024b62e76f7c55300146c53dde1">
  <xsd:schema xmlns:xsd="http://www.w3.org/2001/XMLSchema" xmlns:xs="http://www.w3.org/2001/XMLSchema" xmlns:p="http://schemas.microsoft.com/office/2006/metadata/properties" xmlns:ns3="ef2b51d8-a6c2-4280-af5a-6442ba7bf036" xmlns:ns4="c15a68cf-8957-4922-ae4e-3be2aef52eb1" targetNamespace="http://schemas.microsoft.com/office/2006/metadata/properties" ma:root="true" ma:fieldsID="6d6219d15bdcb994a6f0dfd6362a8541" ns3:_="" ns4:_="">
    <xsd:import namespace="ef2b51d8-a6c2-4280-af5a-6442ba7bf036"/>
    <xsd:import namespace="c15a68cf-8957-4922-ae4e-3be2aef52e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b51d8-a6c2-4280-af5a-6442ba7bf0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a68cf-8957-4922-ae4e-3be2aef52eb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2B1BA-B283-4BC0-9AFE-182E9954F0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A1D9B0-E3E0-477E-ABAB-DF39E1AD72C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c15a68cf-8957-4922-ae4e-3be2aef52eb1"/>
    <ds:schemaRef ds:uri="ef2b51d8-a6c2-4280-af5a-6442ba7bf036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BF83471-15C5-4849-BE88-5AAF607EA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b51d8-a6c2-4280-af5a-6442ba7bf036"/>
    <ds:schemaRef ds:uri="c15a68cf-8957-4922-ae4e-3be2aef52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EE3490-414E-40E1-A2FA-E6D56C94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2829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Jiřina Ullmanová</dc:creator>
  <cp:lastModifiedBy>jana.loffelmanova</cp:lastModifiedBy>
  <cp:revision>2</cp:revision>
  <cp:lastPrinted>2014-02-19T11:23:00Z</cp:lastPrinted>
  <dcterms:created xsi:type="dcterms:W3CDTF">2024-01-23T11:05:00Z</dcterms:created>
  <dcterms:modified xsi:type="dcterms:W3CDTF">2024-01-23T11:05:00Z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0x010100C3994F327521D141B29E5BA39A3A7E57</vt:lpwstr>
  </property>
  <property fmtid="{D5CDD505-2E9C-101B-9397-08002B2CF9AE}" pid="3" name="AuthorIds_UIVersion_512">
    <vt:lpwstr>148</vt:lpwstr>
  </property>
  <property fmtid="{D5CDD505-2E9C-101B-9397-08002B2CF9AE}" pid="4" name="Order">
    <vt:r8>332300</vt:r8>
  </property>
  <property fmtid="{D5CDD505-2E9C-101B-9397-08002B2CF9AE}" pid="5" name="xd_Signature">
    <vt:bool>false</vt:bool>
  </property>
  <property fmtid="{D5CDD505-2E9C-101B-9397-08002B2CF9AE}" pid="6" name="SharedWithUsers">
    <vt:lpwstr>19;#Jiřina Ullmanová</vt:lpwstr>
  </property>
  <property fmtid="{D5CDD505-2E9C-101B-9397-08002B2CF9AE}" pid="7" name="xd_ProgID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MediaServiceImageTags">
    <vt:lpwstr/>
  </property>
</Properties>
</file>